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125" w:rsidRDefault="00642125" w:rsidP="000B39C2">
      <w:pPr>
        <w:ind w:left="-228"/>
        <w:jc w:val="center"/>
        <w:rPr>
          <w:rFonts w:cs="Arial"/>
          <w:color w:val="808080"/>
          <w:sz w:val="40"/>
          <w:szCs w:val="40"/>
          <w:u w:val="single"/>
          <w:lang w:val="en-GB"/>
        </w:rPr>
      </w:pPr>
    </w:p>
    <w:p w:rsidR="000B39C2" w:rsidRDefault="000B39C2" w:rsidP="000B39C2">
      <w:pPr>
        <w:ind w:left="-228"/>
        <w:jc w:val="center"/>
        <w:rPr>
          <w:rFonts w:cs="Arial"/>
          <w:color w:val="808080"/>
          <w:sz w:val="40"/>
          <w:szCs w:val="40"/>
          <w:lang w:val="en-GB"/>
        </w:rPr>
      </w:pPr>
      <w:r>
        <w:rPr>
          <w:rFonts w:cs="Arial"/>
          <w:noProof/>
          <w:color w:val="808080"/>
          <w:sz w:val="40"/>
          <w:szCs w:val="40"/>
          <w:lang w:val="en-GB" w:eastAsia="en-GB"/>
        </w:rPr>
        <w:drawing>
          <wp:inline distT="0" distB="0" distL="0" distR="0">
            <wp:extent cx="1638300" cy="1247775"/>
            <wp:effectExtent l="19050" t="0" r="0" b="0"/>
            <wp:docPr id="1" name="Picture 1" descr="small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est logo"/>
                    <pic:cNvPicPr>
                      <a:picLocks noChangeAspect="1" noChangeArrowheads="1"/>
                    </pic:cNvPicPr>
                  </pic:nvPicPr>
                  <pic:blipFill>
                    <a:blip r:embed="rId7" cstate="print"/>
                    <a:srcRect/>
                    <a:stretch>
                      <a:fillRect/>
                    </a:stretch>
                  </pic:blipFill>
                  <pic:spPr bwMode="auto">
                    <a:xfrm>
                      <a:off x="0" y="0"/>
                      <a:ext cx="1638300" cy="1247775"/>
                    </a:xfrm>
                    <a:prstGeom prst="rect">
                      <a:avLst/>
                    </a:prstGeom>
                    <a:noFill/>
                    <a:ln w="9525">
                      <a:noFill/>
                      <a:miter lim="800000"/>
                      <a:headEnd/>
                      <a:tailEnd/>
                    </a:ln>
                  </pic:spPr>
                </pic:pic>
              </a:graphicData>
            </a:graphic>
          </wp:inline>
        </w:drawing>
      </w:r>
      <w:r w:rsidRPr="00B82755">
        <w:rPr>
          <w:rFonts w:cs="Arial"/>
          <w:color w:val="808080"/>
          <w:sz w:val="40"/>
          <w:szCs w:val="40"/>
          <w:u w:val="single"/>
          <w:lang w:val="en-GB"/>
        </w:rPr>
        <w:t>Brockwell Park Community Partners</w:t>
      </w:r>
    </w:p>
    <w:p w:rsidR="00B96E77" w:rsidRDefault="00B96E77" w:rsidP="000B39C2">
      <w:pPr>
        <w:ind w:left="720"/>
        <w:jc w:val="center"/>
        <w:rPr>
          <w:rFonts w:ascii="Calibri" w:hAnsi="Calibri" w:cs="Arial"/>
          <w:b/>
          <w:sz w:val="36"/>
          <w:szCs w:val="36"/>
          <w:lang w:val="en-GB"/>
        </w:rPr>
      </w:pPr>
    </w:p>
    <w:p w:rsidR="000B39C2" w:rsidRPr="00B82755" w:rsidRDefault="000B39C2" w:rsidP="000B39C2">
      <w:pPr>
        <w:ind w:left="720"/>
        <w:jc w:val="center"/>
        <w:rPr>
          <w:rFonts w:ascii="Calibri" w:hAnsi="Calibri" w:cs="Arial"/>
          <w:b/>
          <w:sz w:val="36"/>
          <w:szCs w:val="36"/>
          <w:lang w:val="en-GB"/>
        </w:rPr>
      </w:pPr>
      <w:r w:rsidRPr="00B82755">
        <w:rPr>
          <w:rFonts w:ascii="Calibri" w:hAnsi="Calibri" w:cs="Arial"/>
          <w:b/>
          <w:sz w:val="36"/>
          <w:szCs w:val="36"/>
          <w:lang w:val="en-GB"/>
        </w:rPr>
        <w:t>Minutes of Annual General Meeting</w:t>
      </w:r>
    </w:p>
    <w:p w:rsidR="000B39C2" w:rsidRPr="00BA4B0F" w:rsidRDefault="0009202E" w:rsidP="000B39C2">
      <w:pPr>
        <w:ind w:left="720"/>
        <w:jc w:val="center"/>
        <w:rPr>
          <w:rFonts w:ascii="Calibri" w:hAnsi="Calibri" w:cs="Arial"/>
          <w:sz w:val="28"/>
          <w:szCs w:val="28"/>
          <w:lang w:val="en-GB"/>
        </w:rPr>
      </w:pPr>
      <w:r>
        <w:rPr>
          <w:rFonts w:ascii="Calibri" w:hAnsi="Calibri" w:cs="Arial"/>
          <w:sz w:val="28"/>
          <w:szCs w:val="28"/>
          <w:lang w:val="en-GB"/>
        </w:rPr>
        <w:t xml:space="preserve">Held on Sunday </w:t>
      </w:r>
      <w:r w:rsidR="00A017DE">
        <w:rPr>
          <w:rFonts w:ascii="Calibri" w:hAnsi="Calibri" w:cs="Arial"/>
          <w:sz w:val="28"/>
          <w:szCs w:val="28"/>
          <w:lang w:val="en-GB"/>
        </w:rPr>
        <w:t>23rd June 2019</w:t>
      </w:r>
      <w:r w:rsidR="000B39C2">
        <w:rPr>
          <w:rFonts w:ascii="Calibri" w:hAnsi="Calibri" w:cs="Arial"/>
          <w:sz w:val="28"/>
          <w:szCs w:val="28"/>
          <w:lang w:val="en-GB"/>
        </w:rPr>
        <w:t>, 11.00</w:t>
      </w:r>
      <w:r w:rsidR="000B39C2" w:rsidRPr="00BA4B0F">
        <w:rPr>
          <w:rFonts w:ascii="Calibri" w:hAnsi="Calibri" w:cs="Arial"/>
          <w:sz w:val="28"/>
          <w:szCs w:val="28"/>
          <w:lang w:val="en-GB"/>
        </w:rPr>
        <w:t>am</w:t>
      </w:r>
    </w:p>
    <w:p w:rsidR="000B39C2" w:rsidRPr="00BA4B0F" w:rsidRDefault="000B39C2" w:rsidP="000B39C2">
      <w:pPr>
        <w:jc w:val="center"/>
        <w:rPr>
          <w:b/>
          <w:lang w:val="en-GB"/>
        </w:rPr>
      </w:pPr>
      <w:r>
        <w:rPr>
          <w:lang w:val="en-GB"/>
        </w:rPr>
        <w:tab/>
      </w:r>
      <w:r w:rsidR="00A017DE">
        <w:rPr>
          <w:lang w:val="en-GB"/>
        </w:rPr>
        <w:t>At The Effra Children’s Centre</w:t>
      </w:r>
      <w:r>
        <w:rPr>
          <w:lang w:val="en-GB"/>
        </w:rPr>
        <w:t xml:space="preserve">, Brockwell Park, </w:t>
      </w:r>
    </w:p>
    <w:p w:rsidR="000B39C2" w:rsidRPr="00BA4B0F" w:rsidRDefault="000B39C2" w:rsidP="000B39C2">
      <w:pPr>
        <w:pStyle w:val="ListParagraph"/>
        <w:rPr>
          <w:rFonts w:ascii="Calibri" w:hAnsi="Calibri"/>
          <w:b/>
          <w:color w:val="000000"/>
          <w:sz w:val="20"/>
          <w:szCs w:val="20"/>
        </w:rPr>
      </w:pPr>
    </w:p>
    <w:p w:rsidR="000B39C2" w:rsidRPr="00EA438F" w:rsidRDefault="000B39C2" w:rsidP="000B39C2">
      <w:pPr>
        <w:ind w:left="-567" w:right="-329"/>
        <w:rPr>
          <w:rFonts w:ascii="Calibri" w:hAnsi="Calibri" w:cs="Arial"/>
          <w:b/>
          <w:sz w:val="32"/>
          <w:szCs w:val="32"/>
        </w:rPr>
      </w:pPr>
      <w:r w:rsidRPr="00EA438F">
        <w:rPr>
          <w:rFonts w:ascii="Calibri" w:hAnsi="Calibri" w:cs="Arial"/>
          <w:b/>
          <w:sz w:val="32"/>
          <w:szCs w:val="32"/>
        </w:rPr>
        <w:t>Present:</w:t>
      </w:r>
    </w:p>
    <w:p w:rsidR="000B39C2" w:rsidRPr="00EA7D2C" w:rsidRDefault="000B39C2" w:rsidP="000B39C2">
      <w:pPr>
        <w:ind w:left="-567" w:right="-329"/>
        <w:rPr>
          <w:rFonts w:ascii="Calibri" w:hAnsi="Calibri" w:cs="Arial"/>
          <w:sz w:val="20"/>
          <w:szCs w:val="20"/>
        </w:rPr>
      </w:pPr>
      <w:r w:rsidRPr="00EA7D2C">
        <w:rPr>
          <w:rFonts w:ascii="Calibri" w:hAnsi="Calibri" w:cs="Arial"/>
          <w:sz w:val="20"/>
          <w:szCs w:val="20"/>
        </w:rPr>
        <w:t>Ann Kingsbury(AK), Brockwell Park Community Partners, Chair; Susy Hogarth (SH), Brockwell Park Community Partners, Secretary;</w:t>
      </w:r>
      <w:r w:rsidR="0047136E">
        <w:rPr>
          <w:rFonts w:ascii="Calibri" w:hAnsi="Calibri" w:cs="Arial"/>
          <w:sz w:val="20"/>
          <w:szCs w:val="20"/>
        </w:rPr>
        <w:t xml:space="preserve"> </w:t>
      </w:r>
      <w:r w:rsidR="0047136E" w:rsidRPr="00EA7D2C">
        <w:rPr>
          <w:rFonts w:ascii="Calibri" w:hAnsi="Calibri" w:cs="Arial"/>
          <w:sz w:val="20"/>
          <w:szCs w:val="20"/>
        </w:rPr>
        <w:t>John Gahan</w:t>
      </w:r>
      <w:r w:rsidR="0047136E">
        <w:rPr>
          <w:rFonts w:ascii="Calibri" w:hAnsi="Calibri" w:cs="Arial"/>
          <w:sz w:val="20"/>
          <w:szCs w:val="20"/>
        </w:rPr>
        <w:t xml:space="preserve">,(JG) Brockwell Park Community Partners; </w:t>
      </w:r>
      <w:r w:rsidRPr="00EA7D2C">
        <w:rPr>
          <w:rFonts w:ascii="Calibri" w:hAnsi="Calibri" w:cs="Arial"/>
          <w:sz w:val="20"/>
          <w:szCs w:val="20"/>
        </w:rPr>
        <w:t xml:space="preserve"> No</w:t>
      </w:r>
      <w:r w:rsidR="00A017DE">
        <w:rPr>
          <w:rFonts w:ascii="Calibri" w:hAnsi="Calibri" w:cs="Arial"/>
          <w:sz w:val="20"/>
          <w:szCs w:val="20"/>
        </w:rPr>
        <w:t>shir Patel (NP), Norwood Forum</w:t>
      </w:r>
      <w:r w:rsidRPr="00EA7D2C">
        <w:rPr>
          <w:rFonts w:ascii="Calibri" w:hAnsi="Calibri" w:cs="Arial"/>
          <w:sz w:val="20"/>
          <w:szCs w:val="20"/>
        </w:rPr>
        <w:t>;</w:t>
      </w:r>
      <w:r w:rsidR="00A017DE">
        <w:rPr>
          <w:rFonts w:ascii="Calibri" w:hAnsi="Calibri" w:cs="Arial"/>
          <w:sz w:val="20"/>
          <w:szCs w:val="20"/>
        </w:rPr>
        <w:t xml:space="preserve"> Ken Fl</w:t>
      </w:r>
      <w:r w:rsidRPr="00EA7D2C">
        <w:rPr>
          <w:rFonts w:ascii="Calibri" w:hAnsi="Calibri" w:cs="Arial"/>
          <w:sz w:val="20"/>
          <w:szCs w:val="20"/>
        </w:rPr>
        <w:t>oyde (KF), Brixton BMX Club</w:t>
      </w:r>
      <w:r w:rsidR="00CE2A90">
        <w:rPr>
          <w:rFonts w:ascii="Calibri" w:hAnsi="Calibri" w:cs="Arial"/>
          <w:sz w:val="20"/>
          <w:szCs w:val="20"/>
        </w:rPr>
        <w:t>;</w:t>
      </w:r>
      <w:r w:rsidRPr="00EA7D2C">
        <w:rPr>
          <w:rFonts w:ascii="Calibri" w:hAnsi="Calibri" w:cs="Arial"/>
          <w:sz w:val="20"/>
          <w:szCs w:val="20"/>
        </w:rPr>
        <w:t xml:space="preserve"> Mary Hill (MH) Voting Member of the Public; Carolyn Weniz (CW)</w:t>
      </w:r>
      <w:r w:rsidR="00A017DE">
        <w:rPr>
          <w:rFonts w:ascii="Calibri" w:hAnsi="Calibri" w:cs="Arial"/>
          <w:sz w:val="20"/>
          <w:szCs w:val="20"/>
        </w:rPr>
        <w:t>, Brockwell Lido Group</w:t>
      </w:r>
      <w:r w:rsidRPr="00EA7D2C">
        <w:rPr>
          <w:rFonts w:ascii="Calibri" w:hAnsi="Calibri" w:cs="Arial"/>
          <w:sz w:val="20"/>
          <w:szCs w:val="20"/>
        </w:rPr>
        <w:t>;</w:t>
      </w:r>
      <w:r>
        <w:rPr>
          <w:rFonts w:ascii="Calibri" w:hAnsi="Calibri" w:cs="Arial"/>
          <w:sz w:val="20"/>
          <w:szCs w:val="20"/>
        </w:rPr>
        <w:t xml:space="preserve"> </w:t>
      </w:r>
      <w:r w:rsidRPr="00EA7D2C">
        <w:rPr>
          <w:rFonts w:ascii="Calibri" w:hAnsi="Calibri" w:cs="Arial"/>
          <w:sz w:val="20"/>
          <w:szCs w:val="20"/>
        </w:rPr>
        <w:t xml:space="preserve">Alan Piper (AP) Brixton Society; </w:t>
      </w:r>
      <w:r w:rsidR="00477833" w:rsidRPr="00F630F6">
        <w:rPr>
          <w:rFonts w:ascii="Calibri" w:hAnsi="Calibri" w:cs="Arial"/>
          <w:sz w:val="20"/>
          <w:szCs w:val="20"/>
        </w:rPr>
        <w:t>Marilyn Rogers</w:t>
      </w:r>
      <w:r w:rsidR="00E32D99">
        <w:rPr>
          <w:rFonts w:ascii="Calibri" w:hAnsi="Calibri" w:cs="Arial"/>
          <w:sz w:val="20"/>
          <w:szCs w:val="20"/>
        </w:rPr>
        <w:t xml:space="preserve"> (MR) Voting member of the public</w:t>
      </w:r>
      <w:r w:rsidR="00642125">
        <w:rPr>
          <w:rFonts w:ascii="Calibri" w:hAnsi="Calibri" w:cs="Arial"/>
          <w:sz w:val="20"/>
          <w:szCs w:val="20"/>
        </w:rPr>
        <w:t>;</w:t>
      </w:r>
      <w:r w:rsidR="00BB087A">
        <w:rPr>
          <w:rFonts w:ascii="Calibri" w:hAnsi="Calibri" w:cs="Arial"/>
          <w:sz w:val="20"/>
          <w:szCs w:val="20"/>
        </w:rPr>
        <w:t xml:space="preserve"> Councillor Fred Cowell (CF</w:t>
      </w:r>
      <w:r w:rsidR="0047136E">
        <w:rPr>
          <w:rFonts w:ascii="Calibri" w:hAnsi="Calibri" w:cs="Arial"/>
          <w:sz w:val="20"/>
          <w:szCs w:val="20"/>
        </w:rPr>
        <w:t xml:space="preserve">C) Thurlow Ward Councillor; </w:t>
      </w:r>
      <w:r w:rsidR="00642125">
        <w:rPr>
          <w:rFonts w:ascii="Calibri" w:hAnsi="Calibri" w:cs="Arial"/>
          <w:sz w:val="20"/>
          <w:szCs w:val="20"/>
        </w:rPr>
        <w:t xml:space="preserve"> </w:t>
      </w:r>
      <w:r w:rsidR="00C24565" w:rsidRPr="00EA7D2C">
        <w:rPr>
          <w:rFonts w:ascii="Calibri" w:hAnsi="Calibri" w:cs="Arial"/>
          <w:sz w:val="20"/>
          <w:szCs w:val="20"/>
        </w:rPr>
        <w:t>Laura Morland</w:t>
      </w:r>
      <w:r w:rsidR="00C24565">
        <w:rPr>
          <w:rFonts w:ascii="Calibri" w:hAnsi="Calibri" w:cs="Arial"/>
          <w:sz w:val="20"/>
          <w:szCs w:val="20"/>
        </w:rPr>
        <w:t>, (LM) Friends of Brockwell Park;</w:t>
      </w:r>
      <w:r w:rsidR="00C24565" w:rsidRPr="00C24565">
        <w:rPr>
          <w:rFonts w:ascii="Calibri" w:hAnsi="Calibri" w:cs="Arial"/>
          <w:sz w:val="20"/>
          <w:szCs w:val="20"/>
        </w:rPr>
        <w:t xml:space="preserve"> </w:t>
      </w:r>
      <w:r w:rsidR="00C24565" w:rsidRPr="00EA7D2C">
        <w:rPr>
          <w:rFonts w:ascii="Calibri" w:hAnsi="Calibri" w:cs="Arial"/>
          <w:sz w:val="20"/>
          <w:szCs w:val="20"/>
        </w:rPr>
        <w:t>Adam Steinhouse</w:t>
      </w:r>
      <w:r w:rsidR="00C24565">
        <w:rPr>
          <w:rFonts w:ascii="Calibri" w:hAnsi="Calibri" w:cs="Arial"/>
          <w:sz w:val="20"/>
          <w:szCs w:val="20"/>
        </w:rPr>
        <w:t>,(AS), Friends of Brockwell Park;  Alice Playle (AP), Friends of</w:t>
      </w:r>
      <w:r w:rsidR="00761FCA">
        <w:rPr>
          <w:rFonts w:ascii="Calibri" w:hAnsi="Calibri" w:cs="Arial"/>
          <w:sz w:val="20"/>
          <w:szCs w:val="20"/>
        </w:rPr>
        <w:t xml:space="preserve"> Brockwell Park;</w:t>
      </w:r>
      <w:r w:rsidR="00661A71">
        <w:rPr>
          <w:rFonts w:ascii="Calibri" w:hAnsi="Calibri" w:cs="Arial"/>
          <w:sz w:val="20"/>
          <w:szCs w:val="20"/>
        </w:rPr>
        <w:t xml:space="preserve"> Max Warner (MW), Voting Member of the Public;</w:t>
      </w:r>
      <w:r w:rsidR="0047136E" w:rsidRPr="0047136E">
        <w:rPr>
          <w:rFonts w:ascii="Calibri" w:hAnsi="Calibri" w:cs="Arial"/>
          <w:sz w:val="20"/>
          <w:szCs w:val="20"/>
        </w:rPr>
        <w:t xml:space="preserve"> </w:t>
      </w:r>
      <w:r w:rsidR="00761FCA">
        <w:rPr>
          <w:rFonts w:ascii="Calibri" w:hAnsi="Calibri" w:cs="Arial"/>
          <w:sz w:val="20"/>
          <w:szCs w:val="20"/>
        </w:rPr>
        <w:t>Richard Wrigley (RW), Rise &amp; Gardens R</w:t>
      </w:r>
      <w:r w:rsidR="0047136E">
        <w:rPr>
          <w:rFonts w:ascii="Calibri" w:hAnsi="Calibri" w:cs="Arial"/>
          <w:sz w:val="20"/>
          <w:szCs w:val="20"/>
        </w:rPr>
        <w:t>A;</w:t>
      </w:r>
      <w:r w:rsidR="004002AB" w:rsidRPr="004002AB">
        <w:rPr>
          <w:rFonts w:ascii="Calibri" w:hAnsi="Calibri" w:cs="Arial"/>
          <w:sz w:val="20"/>
          <w:szCs w:val="20"/>
        </w:rPr>
        <w:t xml:space="preserve"> </w:t>
      </w:r>
      <w:r w:rsidR="004002AB">
        <w:rPr>
          <w:rFonts w:ascii="Calibri" w:hAnsi="Calibri" w:cs="Arial"/>
          <w:sz w:val="20"/>
          <w:szCs w:val="20"/>
        </w:rPr>
        <w:t xml:space="preserve">Rosalind Glover(RG), Voting Member of the Public, </w:t>
      </w:r>
      <w:r w:rsidR="00B96E77">
        <w:rPr>
          <w:rFonts w:ascii="Calibri" w:hAnsi="Calibri" w:cs="Arial"/>
          <w:sz w:val="20"/>
          <w:szCs w:val="20"/>
        </w:rPr>
        <w:t>Yvonne</w:t>
      </w:r>
      <w:r w:rsidR="004002AB">
        <w:rPr>
          <w:rFonts w:ascii="Calibri" w:hAnsi="Calibri" w:cs="Arial"/>
          <w:sz w:val="20"/>
          <w:szCs w:val="20"/>
        </w:rPr>
        <w:t xml:space="preserve"> Le</w:t>
      </w:r>
      <w:r w:rsidR="00761FCA">
        <w:rPr>
          <w:rFonts w:ascii="Calibri" w:hAnsi="Calibri" w:cs="Arial"/>
          <w:sz w:val="20"/>
          <w:szCs w:val="20"/>
        </w:rPr>
        <w:t>vy(YL) Brockwell Lido Group;  John Brunton(JB); George Hornby (GH), Herne Hill Forum; Tom Prestwich (TP), Jubilee Primary School; Cllr Peter Ely (CPE) Thurlow Ward; Andy Coe (AC) FoBP,</w:t>
      </w:r>
      <w:r w:rsidR="00761FCA" w:rsidRPr="00761FCA">
        <w:rPr>
          <w:rFonts w:ascii="Calibri" w:hAnsi="Calibri" w:cs="Arial"/>
          <w:sz w:val="20"/>
          <w:szCs w:val="20"/>
        </w:rPr>
        <w:t xml:space="preserve"> </w:t>
      </w:r>
      <w:r w:rsidR="00761FCA">
        <w:rPr>
          <w:rFonts w:ascii="Calibri" w:hAnsi="Calibri" w:cs="Arial"/>
          <w:sz w:val="20"/>
          <w:szCs w:val="20"/>
        </w:rPr>
        <w:t>Cllr</w:t>
      </w:r>
      <w:r w:rsidR="00761FCA">
        <w:rPr>
          <w:rFonts w:ascii="Calibri" w:hAnsi="Calibri" w:cs="Arial"/>
          <w:sz w:val="20"/>
          <w:szCs w:val="20"/>
        </w:rPr>
        <w:t xml:space="preserve"> Mary Atkins</w:t>
      </w:r>
      <w:r w:rsidR="00761FCA">
        <w:rPr>
          <w:rFonts w:ascii="Calibri" w:hAnsi="Calibri" w:cs="Arial"/>
          <w:sz w:val="20"/>
          <w:szCs w:val="20"/>
        </w:rPr>
        <w:t xml:space="preserve">(CMA) Tulse Hill Ward; </w:t>
      </w:r>
      <w:r w:rsidR="00761FCA">
        <w:rPr>
          <w:rFonts w:ascii="Calibri" w:hAnsi="Calibri" w:cs="Arial"/>
          <w:sz w:val="20"/>
          <w:szCs w:val="20"/>
        </w:rPr>
        <w:t>Lee De</w:t>
      </w:r>
      <w:r w:rsidR="00761FCA" w:rsidRPr="00EA7D2C">
        <w:rPr>
          <w:rFonts w:ascii="Calibri" w:hAnsi="Calibri" w:cs="Arial"/>
          <w:sz w:val="20"/>
          <w:szCs w:val="20"/>
        </w:rPr>
        <w:t>ma</w:t>
      </w:r>
      <w:r w:rsidR="00761FCA">
        <w:rPr>
          <w:rFonts w:ascii="Calibri" w:hAnsi="Calibri" w:cs="Arial"/>
          <w:sz w:val="20"/>
          <w:szCs w:val="20"/>
        </w:rPr>
        <w:t xml:space="preserve"> (LD) St Matthew Project; </w:t>
      </w:r>
    </w:p>
    <w:p w:rsidR="000B39C2" w:rsidRDefault="000B39C2" w:rsidP="000B39C2">
      <w:pPr>
        <w:ind w:left="-567" w:right="-329"/>
        <w:rPr>
          <w:rFonts w:ascii="Calibri" w:hAnsi="Calibri" w:cs="Arial"/>
          <w:sz w:val="22"/>
          <w:szCs w:val="22"/>
        </w:rPr>
      </w:pPr>
      <w:r w:rsidRPr="005D45F1">
        <w:rPr>
          <w:rFonts w:ascii="Calibri" w:hAnsi="Calibri" w:cs="Arial"/>
          <w:b/>
          <w:sz w:val="22"/>
          <w:szCs w:val="22"/>
        </w:rPr>
        <w:t xml:space="preserve">Apologies: </w:t>
      </w:r>
      <w:r>
        <w:rPr>
          <w:rFonts w:ascii="Calibri" w:hAnsi="Calibri" w:cs="Arial"/>
          <w:sz w:val="22"/>
          <w:szCs w:val="22"/>
        </w:rPr>
        <w:t xml:space="preserve"> </w:t>
      </w:r>
      <w:r w:rsidRPr="005D45F1">
        <w:rPr>
          <w:rFonts w:ascii="Calibri" w:hAnsi="Calibri" w:cs="Arial"/>
          <w:sz w:val="22"/>
          <w:szCs w:val="22"/>
        </w:rPr>
        <w:t xml:space="preserve"> </w:t>
      </w:r>
    </w:p>
    <w:p w:rsidR="00477833" w:rsidRDefault="00A017DE" w:rsidP="000B39C2">
      <w:pPr>
        <w:ind w:left="-567" w:right="-329"/>
        <w:rPr>
          <w:rFonts w:ascii="Calibri" w:hAnsi="Calibri" w:cs="Arial"/>
          <w:sz w:val="20"/>
          <w:szCs w:val="20"/>
        </w:rPr>
      </w:pPr>
      <w:r>
        <w:rPr>
          <w:rFonts w:ascii="Calibri" w:hAnsi="Calibri" w:cs="Arial"/>
          <w:sz w:val="20"/>
          <w:szCs w:val="20"/>
        </w:rPr>
        <w:t xml:space="preserve">Peter Bradley, </w:t>
      </w:r>
      <w:r w:rsidR="00E4381E">
        <w:rPr>
          <w:rFonts w:ascii="Calibri" w:hAnsi="Calibri" w:cs="Arial"/>
          <w:sz w:val="20"/>
          <w:szCs w:val="20"/>
        </w:rPr>
        <w:t xml:space="preserve">Cllr </w:t>
      </w:r>
      <w:r>
        <w:rPr>
          <w:rFonts w:ascii="Calibri" w:hAnsi="Calibri" w:cs="Arial"/>
          <w:sz w:val="20"/>
          <w:szCs w:val="20"/>
        </w:rPr>
        <w:t>Marcia Cameron</w:t>
      </w:r>
      <w:r w:rsidRPr="00EA7D2C">
        <w:rPr>
          <w:rFonts w:ascii="Calibri" w:hAnsi="Calibri" w:cs="Arial"/>
          <w:sz w:val="20"/>
          <w:szCs w:val="20"/>
        </w:rPr>
        <w:t xml:space="preserve">, </w:t>
      </w:r>
      <w:r w:rsidR="00477833" w:rsidRPr="00477833">
        <w:rPr>
          <w:rFonts w:ascii="Calibri" w:hAnsi="Calibri" w:cs="Arial"/>
          <w:sz w:val="20"/>
          <w:szCs w:val="20"/>
        </w:rPr>
        <w:t xml:space="preserve"> </w:t>
      </w:r>
      <w:r w:rsidR="00761FCA">
        <w:rPr>
          <w:rFonts w:ascii="Calibri" w:hAnsi="Calibri" w:cs="Arial"/>
          <w:sz w:val="20"/>
          <w:szCs w:val="20"/>
        </w:rPr>
        <w:t>Jo Spilman</w:t>
      </w:r>
      <w:r w:rsidR="00E4381E">
        <w:rPr>
          <w:rFonts w:ascii="Calibri" w:hAnsi="Calibri" w:cs="Arial"/>
          <w:sz w:val="20"/>
          <w:szCs w:val="20"/>
        </w:rPr>
        <w:t>,</w:t>
      </w:r>
      <w:r w:rsidR="00761FCA">
        <w:rPr>
          <w:rFonts w:ascii="Calibri" w:hAnsi="Calibri" w:cs="Arial"/>
          <w:sz w:val="20"/>
          <w:szCs w:val="20"/>
        </w:rPr>
        <w:t xml:space="preserve"> </w:t>
      </w:r>
      <w:r w:rsidR="00477833">
        <w:rPr>
          <w:rFonts w:ascii="Calibri" w:hAnsi="Calibri" w:cs="Arial"/>
          <w:sz w:val="20"/>
          <w:szCs w:val="20"/>
        </w:rPr>
        <w:t>John R</w:t>
      </w:r>
      <w:r w:rsidR="00466CA4">
        <w:rPr>
          <w:rFonts w:ascii="Calibri" w:hAnsi="Calibri" w:cs="Arial"/>
          <w:sz w:val="20"/>
          <w:szCs w:val="20"/>
        </w:rPr>
        <w:t>oberts, Kate Se</w:t>
      </w:r>
      <w:r w:rsidR="00477833">
        <w:rPr>
          <w:rFonts w:ascii="Calibri" w:hAnsi="Calibri" w:cs="Arial"/>
          <w:sz w:val="20"/>
          <w:szCs w:val="20"/>
        </w:rPr>
        <w:t xml:space="preserve">bag, </w:t>
      </w:r>
      <w:r w:rsidR="004002AB">
        <w:rPr>
          <w:rFonts w:ascii="Calibri" w:hAnsi="Calibri" w:cs="Arial"/>
          <w:sz w:val="20"/>
          <w:szCs w:val="20"/>
        </w:rPr>
        <w:t xml:space="preserve">, </w:t>
      </w:r>
      <w:r w:rsidR="00642125" w:rsidRPr="00EA7D2C">
        <w:rPr>
          <w:rFonts w:ascii="Calibri" w:hAnsi="Calibri" w:cs="Arial"/>
          <w:sz w:val="20"/>
          <w:szCs w:val="20"/>
        </w:rPr>
        <w:t>Sheila Northover</w:t>
      </w:r>
      <w:r w:rsidR="00C24565">
        <w:rPr>
          <w:rFonts w:ascii="Calibri" w:hAnsi="Calibri" w:cs="Arial"/>
          <w:sz w:val="20"/>
          <w:szCs w:val="20"/>
        </w:rPr>
        <w:t>,</w:t>
      </w:r>
      <w:r w:rsidR="00642125" w:rsidRPr="00EA7D2C">
        <w:rPr>
          <w:rFonts w:ascii="Calibri" w:hAnsi="Calibri" w:cs="Arial"/>
          <w:sz w:val="20"/>
          <w:szCs w:val="20"/>
        </w:rPr>
        <w:t xml:space="preserve"> </w:t>
      </w:r>
      <w:r w:rsidR="00661A71">
        <w:rPr>
          <w:rFonts w:ascii="Calibri" w:hAnsi="Calibri" w:cs="Arial"/>
          <w:sz w:val="20"/>
          <w:szCs w:val="20"/>
        </w:rPr>
        <w:t xml:space="preserve">Helen Firminger, </w:t>
      </w:r>
      <w:r w:rsidR="004002AB">
        <w:rPr>
          <w:rFonts w:ascii="Calibri" w:hAnsi="Calibri" w:cs="Arial"/>
          <w:sz w:val="20"/>
          <w:szCs w:val="20"/>
        </w:rPr>
        <w:t>Heather Bouchier Hayes,</w:t>
      </w:r>
      <w:r w:rsidR="00E4381E">
        <w:rPr>
          <w:rFonts w:ascii="Calibri" w:hAnsi="Calibri" w:cs="Arial"/>
          <w:sz w:val="20"/>
          <w:szCs w:val="20"/>
        </w:rPr>
        <w:t xml:space="preserve"> Lucia Daniels, Cllr Margy Newens, David Wood,  Cllr Ben Kind.</w:t>
      </w:r>
    </w:p>
    <w:p w:rsidR="00B96E77" w:rsidRDefault="00B96E77" w:rsidP="000B39C2">
      <w:pPr>
        <w:ind w:left="-567" w:right="-329"/>
        <w:rPr>
          <w:rFonts w:ascii="Calibri" w:hAnsi="Calibri" w:cs="Arial"/>
          <w:sz w:val="22"/>
          <w:szCs w:val="22"/>
        </w:rPr>
      </w:pPr>
    </w:p>
    <w:p w:rsidR="00600F51" w:rsidRPr="00600F51" w:rsidRDefault="00600F51" w:rsidP="000B39C2">
      <w:pPr>
        <w:ind w:left="-567" w:right="-329"/>
        <w:rPr>
          <w:rFonts w:ascii="Calibri" w:hAnsi="Calibri" w:cs="Arial"/>
          <w:sz w:val="22"/>
          <w:szCs w:val="22"/>
        </w:rPr>
      </w:pPr>
      <w:r w:rsidRPr="00600F51">
        <w:rPr>
          <w:rFonts w:ascii="Calibri" w:hAnsi="Calibri" w:cs="Arial"/>
          <w:sz w:val="22"/>
          <w:szCs w:val="22"/>
        </w:rPr>
        <w:t xml:space="preserve">Before the Meeting Started, The Chair called for a minutes silence to mark the untimely death of our colleague CJ </w:t>
      </w:r>
      <w:r>
        <w:rPr>
          <w:rFonts w:ascii="Calibri" w:hAnsi="Calibri" w:cs="Arial"/>
          <w:sz w:val="22"/>
          <w:szCs w:val="22"/>
        </w:rPr>
        <w:t>Faucher who gave so much of his time in his service on the BLU committees, and also as one of our serving VMOPS.  He passed away quite suddenly last Friday the 21</w:t>
      </w:r>
      <w:r w:rsidRPr="00600F51">
        <w:rPr>
          <w:rFonts w:ascii="Calibri" w:hAnsi="Calibri" w:cs="Arial"/>
          <w:sz w:val="22"/>
          <w:szCs w:val="22"/>
          <w:vertAlign w:val="superscript"/>
        </w:rPr>
        <w:t>st</w:t>
      </w:r>
      <w:r>
        <w:rPr>
          <w:rFonts w:ascii="Calibri" w:hAnsi="Calibri" w:cs="Arial"/>
          <w:sz w:val="22"/>
          <w:szCs w:val="22"/>
        </w:rPr>
        <w:t xml:space="preserve"> June.</w:t>
      </w:r>
    </w:p>
    <w:p w:rsidR="00600F51" w:rsidRDefault="00600F51" w:rsidP="000B39C2">
      <w:pPr>
        <w:ind w:left="-567" w:right="-329"/>
        <w:rPr>
          <w:rFonts w:ascii="Calibri" w:hAnsi="Calibri" w:cs="Arial"/>
          <w:b/>
          <w:sz w:val="22"/>
          <w:szCs w:val="22"/>
        </w:rPr>
      </w:pPr>
    </w:p>
    <w:p w:rsidR="000B39C2" w:rsidRDefault="000B39C2" w:rsidP="000B39C2">
      <w:pPr>
        <w:ind w:left="-567" w:right="-329"/>
        <w:rPr>
          <w:rFonts w:ascii="Calibri" w:hAnsi="Calibri" w:cs="Arial"/>
          <w:sz w:val="22"/>
          <w:szCs w:val="22"/>
        </w:rPr>
      </w:pPr>
      <w:r w:rsidRPr="00614B77">
        <w:rPr>
          <w:rFonts w:ascii="Calibri" w:hAnsi="Calibri" w:cs="Arial"/>
          <w:b/>
          <w:sz w:val="22"/>
          <w:szCs w:val="22"/>
        </w:rPr>
        <w:t>1.</w:t>
      </w:r>
      <w:r>
        <w:rPr>
          <w:rFonts w:ascii="Calibri" w:hAnsi="Calibri" w:cs="Arial"/>
          <w:sz w:val="22"/>
          <w:szCs w:val="22"/>
        </w:rPr>
        <w:tab/>
      </w:r>
      <w:r w:rsidRPr="00E642C2">
        <w:rPr>
          <w:rFonts w:ascii="Calibri" w:hAnsi="Calibri" w:cs="Arial"/>
          <w:sz w:val="22"/>
          <w:szCs w:val="22"/>
        </w:rPr>
        <w:t xml:space="preserve">The Chair welcomed everyone to the </w:t>
      </w:r>
      <w:r w:rsidR="002E5D4B">
        <w:rPr>
          <w:rFonts w:ascii="Calibri" w:hAnsi="Calibri" w:cs="Arial"/>
          <w:sz w:val="22"/>
          <w:szCs w:val="22"/>
        </w:rPr>
        <w:t>AGM.</w:t>
      </w:r>
    </w:p>
    <w:p w:rsidR="000B39C2" w:rsidRPr="00CA1357" w:rsidRDefault="000B39C2" w:rsidP="000B39C2">
      <w:pPr>
        <w:ind w:left="-567" w:right="-329"/>
        <w:rPr>
          <w:rFonts w:ascii="Calibri" w:hAnsi="Calibri" w:cs="Arial"/>
          <w:sz w:val="22"/>
          <w:szCs w:val="22"/>
        </w:rPr>
      </w:pPr>
      <w:r w:rsidRPr="00614B77">
        <w:rPr>
          <w:rFonts w:ascii="Calibri" w:hAnsi="Calibri" w:cs="Arial"/>
          <w:b/>
          <w:sz w:val="22"/>
          <w:szCs w:val="22"/>
        </w:rPr>
        <w:t>2.</w:t>
      </w:r>
      <w:r w:rsidR="00CA1357">
        <w:rPr>
          <w:rFonts w:ascii="Calibri" w:hAnsi="Calibri" w:cs="Arial"/>
          <w:sz w:val="22"/>
          <w:szCs w:val="22"/>
        </w:rPr>
        <w:tab/>
      </w:r>
      <w:r w:rsidR="00E4381E">
        <w:rPr>
          <w:rFonts w:ascii="Calibri" w:hAnsi="Calibri" w:cs="Arial"/>
          <w:sz w:val="22"/>
          <w:szCs w:val="22"/>
        </w:rPr>
        <w:t>Minutes of the AGM 2018</w:t>
      </w:r>
      <w:r w:rsidRPr="00E642C2">
        <w:rPr>
          <w:rFonts w:ascii="Calibri" w:hAnsi="Calibri" w:cs="Arial"/>
          <w:sz w:val="22"/>
          <w:szCs w:val="22"/>
        </w:rPr>
        <w:t xml:space="preserve"> were </w:t>
      </w:r>
      <w:r w:rsidRPr="00E642C2">
        <w:rPr>
          <w:rFonts w:ascii="Calibri" w:hAnsi="Calibri" w:cs="Arial"/>
          <w:b/>
          <w:sz w:val="22"/>
          <w:szCs w:val="22"/>
        </w:rPr>
        <w:t>AGREED</w:t>
      </w:r>
      <w:r w:rsidR="00CA1357">
        <w:rPr>
          <w:rFonts w:ascii="Calibri" w:hAnsi="Calibri" w:cs="Arial"/>
          <w:b/>
          <w:sz w:val="22"/>
          <w:szCs w:val="22"/>
        </w:rPr>
        <w:t xml:space="preserve">. </w:t>
      </w:r>
      <w:r w:rsidR="00CA1357" w:rsidRPr="00CA1357">
        <w:rPr>
          <w:rFonts w:ascii="Calibri" w:hAnsi="Calibri" w:cs="Arial"/>
          <w:sz w:val="22"/>
          <w:szCs w:val="22"/>
        </w:rPr>
        <w:t>No matters</w:t>
      </w:r>
      <w:r w:rsidR="00CA1357">
        <w:rPr>
          <w:rFonts w:ascii="Calibri" w:hAnsi="Calibri" w:cs="Arial"/>
          <w:sz w:val="22"/>
          <w:szCs w:val="22"/>
        </w:rPr>
        <w:t xml:space="preserve"> arising.</w:t>
      </w:r>
    </w:p>
    <w:p w:rsidR="00E4381E" w:rsidRDefault="000B39C2" w:rsidP="000B39C2">
      <w:pPr>
        <w:ind w:left="-567" w:right="-329"/>
        <w:rPr>
          <w:rFonts w:ascii="Calibri" w:hAnsi="Calibri" w:cs="Arial"/>
          <w:sz w:val="22"/>
          <w:szCs w:val="22"/>
        </w:rPr>
      </w:pPr>
      <w:r>
        <w:rPr>
          <w:rFonts w:ascii="Calibri" w:hAnsi="Calibri" w:cs="Arial"/>
          <w:b/>
          <w:sz w:val="22"/>
          <w:szCs w:val="22"/>
        </w:rPr>
        <w:t>3.</w:t>
      </w:r>
      <w:r>
        <w:rPr>
          <w:rFonts w:ascii="Calibri" w:hAnsi="Calibri" w:cs="Arial"/>
          <w:b/>
          <w:sz w:val="22"/>
          <w:szCs w:val="22"/>
        </w:rPr>
        <w:tab/>
      </w:r>
      <w:r w:rsidRPr="00E642C2">
        <w:rPr>
          <w:rFonts w:ascii="Calibri" w:hAnsi="Calibri" w:cs="Arial"/>
          <w:b/>
          <w:sz w:val="22"/>
          <w:szCs w:val="22"/>
        </w:rPr>
        <w:t>The Chair</w:t>
      </w:r>
      <w:r w:rsidR="00AA1030">
        <w:rPr>
          <w:rFonts w:ascii="Calibri" w:hAnsi="Calibri" w:cs="Arial"/>
          <w:b/>
          <w:sz w:val="22"/>
          <w:szCs w:val="22"/>
        </w:rPr>
        <w:t>’</w:t>
      </w:r>
      <w:r w:rsidRPr="00E642C2">
        <w:rPr>
          <w:rFonts w:ascii="Calibri" w:hAnsi="Calibri" w:cs="Arial"/>
          <w:b/>
          <w:sz w:val="22"/>
          <w:szCs w:val="22"/>
        </w:rPr>
        <w:t>s Report</w:t>
      </w:r>
      <w:r w:rsidR="0009202E">
        <w:rPr>
          <w:rFonts w:ascii="Calibri" w:hAnsi="Calibri" w:cs="Arial"/>
          <w:b/>
          <w:sz w:val="22"/>
          <w:szCs w:val="22"/>
        </w:rPr>
        <w:t>:</w:t>
      </w:r>
      <w:r w:rsidRPr="00E642C2">
        <w:rPr>
          <w:rFonts w:ascii="Calibri" w:hAnsi="Calibri" w:cs="Arial"/>
          <w:sz w:val="22"/>
          <w:szCs w:val="22"/>
        </w:rPr>
        <w:t xml:space="preserve"> </w:t>
      </w:r>
    </w:p>
    <w:p w:rsidR="00E4381E" w:rsidRDefault="00E4381E" w:rsidP="000B39C2">
      <w:pPr>
        <w:ind w:left="-567" w:right="-329"/>
        <w:rPr>
          <w:rFonts w:ascii="Calibri" w:hAnsi="Calibri" w:cs="Arial"/>
          <w:sz w:val="22"/>
          <w:szCs w:val="22"/>
        </w:rPr>
      </w:pPr>
      <w:r>
        <w:rPr>
          <w:rFonts w:ascii="Calibri" w:hAnsi="Calibri" w:cs="Arial"/>
          <w:sz w:val="22"/>
          <w:szCs w:val="22"/>
        </w:rPr>
        <w:tab/>
        <w:t xml:space="preserve">The full version of the Chairs Report was circulated with the AGM notification. It is enclosed for those </w:t>
      </w:r>
      <w:r>
        <w:rPr>
          <w:rFonts w:ascii="Calibri" w:hAnsi="Calibri" w:cs="Arial"/>
          <w:sz w:val="22"/>
          <w:szCs w:val="22"/>
        </w:rPr>
        <w:tab/>
        <w:t>who would like to read it again in full.</w:t>
      </w:r>
      <w:r w:rsidR="008E31B0">
        <w:rPr>
          <w:rFonts w:ascii="Calibri" w:hAnsi="Calibri" w:cs="Arial"/>
          <w:sz w:val="22"/>
          <w:szCs w:val="22"/>
        </w:rPr>
        <w:t xml:space="preserve"> Here are some highlights and additional items:</w:t>
      </w:r>
    </w:p>
    <w:p w:rsidR="008E31B0" w:rsidRDefault="008E31B0" w:rsidP="000B39C2">
      <w:pPr>
        <w:ind w:left="-567" w:right="-329"/>
        <w:rPr>
          <w:rFonts w:ascii="Calibri" w:hAnsi="Calibri" w:cs="Arial"/>
          <w:sz w:val="22"/>
          <w:szCs w:val="22"/>
        </w:rPr>
      </w:pPr>
      <w:r>
        <w:rPr>
          <w:rFonts w:ascii="Calibri" w:hAnsi="Calibri" w:cs="Arial"/>
          <w:sz w:val="22"/>
          <w:szCs w:val="22"/>
        </w:rPr>
        <w:tab/>
        <w:t xml:space="preserve">a. The Brockwell Park Strategic Board has now met four times and the minutes are all published on the </w:t>
      </w:r>
      <w:r>
        <w:rPr>
          <w:rFonts w:ascii="Calibri" w:hAnsi="Calibri" w:cs="Arial"/>
          <w:sz w:val="22"/>
          <w:szCs w:val="22"/>
        </w:rPr>
        <w:tab/>
        <w:t xml:space="preserve">     BPCP website. </w:t>
      </w:r>
    </w:p>
    <w:p w:rsidR="008E31B0" w:rsidRDefault="008E31B0" w:rsidP="000B39C2">
      <w:pPr>
        <w:ind w:left="-567" w:right="-329"/>
        <w:rPr>
          <w:rFonts w:ascii="Calibri" w:hAnsi="Calibri" w:cs="Arial"/>
          <w:sz w:val="22"/>
          <w:szCs w:val="22"/>
        </w:rPr>
      </w:pPr>
      <w:r>
        <w:rPr>
          <w:rFonts w:ascii="Calibri" w:hAnsi="Calibri" w:cs="Arial"/>
          <w:sz w:val="22"/>
          <w:szCs w:val="22"/>
        </w:rPr>
        <w:tab/>
        <w:t xml:space="preserve">b.  Fields in Trust – Brockwell Park are now applying for a Deed of Dedication which will pave the way for </w:t>
      </w:r>
      <w:r>
        <w:rPr>
          <w:rFonts w:ascii="Calibri" w:hAnsi="Calibri" w:cs="Arial"/>
          <w:sz w:val="22"/>
          <w:szCs w:val="22"/>
        </w:rPr>
        <w:tab/>
        <w:t xml:space="preserve">      BP to be further protected ‘in perpetuity’, alongside the existing Metropolitan Open Land status of </w:t>
      </w:r>
      <w:r>
        <w:rPr>
          <w:rFonts w:ascii="Calibri" w:hAnsi="Calibri" w:cs="Arial"/>
          <w:sz w:val="22"/>
          <w:szCs w:val="22"/>
        </w:rPr>
        <w:tab/>
        <w:t xml:space="preserve">      the park.</w:t>
      </w:r>
    </w:p>
    <w:p w:rsidR="008E31B0" w:rsidRDefault="008E31B0" w:rsidP="000B39C2">
      <w:pPr>
        <w:ind w:left="-567" w:right="-329"/>
        <w:rPr>
          <w:rFonts w:ascii="Calibri" w:hAnsi="Calibri" w:cs="Arial"/>
          <w:sz w:val="22"/>
          <w:szCs w:val="22"/>
        </w:rPr>
      </w:pPr>
      <w:r>
        <w:rPr>
          <w:rFonts w:ascii="Calibri" w:hAnsi="Calibri" w:cs="Arial"/>
          <w:sz w:val="22"/>
          <w:szCs w:val="22"/>
        </w:rPr>
        <w:tab/>
        <w:t>c.   The Event Consultation is now complete but we have no results to circulate.</w:t>
      </w:r>
    </w:p>
    <w:p w:rsidR="00600F51" w:rsidRDefault="00600F51" w:rsidP="000B39C2">
      <w:pPr>
        <w:ind w:left="-567" w:right="-329"/>
        <w:rPr>
          <w:rFonts w:ascii="Calibri" w:hAnsi="Calibri" w:cs="Arial"/>
          <w:sz w:val="22"/>
          <w:szCs w:val="22"/>
        </w:rPr>
      </w:pPr>
      <w:r>
        <w:rPr>
          <w:rFonts w:ascii="Calibri" w:hAnsi="Calibri" w:cs="Arial"/>
          <w:sz w:val="22"/>
          <w:szCs w:val="22"/>
        </w:rPr>
        <w:tab/>
        <w:t xml:space="preserve">d.   This year for the first time, the finances of the Lambeth Country Show have been uncoupled from </w:t>
      </w:r>
      <w:r>
        <w:rPr>
          <w:rFonts w:ascii="Calibri" w:hAnsi="Calibri" w:cs="Arial"/>
          <w:sz w:val="22"/>
          <w:szCs w:val="22"/>
        </w:rPr>
        <w:tab/>
        <w:t xml:space="preserve">       Brockwell Events.  In the future this will make Park Events finance more transparent.</w:t>
      </w:r>
    </w:p>
    <w:p w:rsidR="00600F51" w:rsidRDefault="00D4071E" w:rsidP="000B39C2">
      <w:pPr>
        <w:ind w:left="-567" w:right="-329"/>
        <w:rPr>
          <w:rFonts w:ascii="Calibri" w:hAnsi="Calibri" w:cs="Arial"/>
          <w:sz w:val="22"/>
          <w:szCs w:val="22"/>
        </w:rPr>
      </w:pPr>
      <w:r>
        <w:rPr>
          <w:rFonts w:ascii="Calibri" w:hAnsi="Calibri" w:cs="Arial"/>
          <w:sz w:val="22"/>
          <w:szCs w:val="22"/>
        </w:rPr>
        <w:tab/>
        <w:t xml:space="preserve">e.   </w:t>
      </w:r>
      <w:r w:rsidR="00600F51">
        <w:rPr>
          <w:rFonts w:ascii="Calibri" w:hAnsi="Calibri" w:cs="Arial"/>
          <w:sz w:val="22"/>
          <w:szCs w:val="22"/>
        </w:rPr>
        <w:t xml:space="preserve">The Brockwell Pay Strategy is taking off with a group </w:t>
      </w:r>
      <w:r>
        <w:rPr>
          <w:rFonts w:ascii="Calibri" w:hAnsi="Calibri" w:cs="Arial"/>
          <w:sz w:val="22"/>
          <w:szCs w:val="22"/>
        </w:rPr>
        <w:t xml:space="preserve">of parents who have the current working title of </w:t>
      </w:r>
      <w:r>
        <w:rPr>
          <w:rFonts w:ascii="Calibri" w:hAnsi="Calibri" w:cs="Arial"/>
          <w:sz w:val="22"/>
          <w:szCs w:val="22"/>
        </w:rPr>
        <w:tab/>
        <w:t xml:space="preserve">       the BP Family Forum.</w:t>
      </w:r>
    </w:p>
    <w:p w:rsidR="00416DC1" w:rsidRPr="004002AB" w:rsidRDefault="008E31B0" w:rsidP="00D4071E">
      <w:pPr>
        <w:ind w:left="-567" w:right="-329"/>
        <w:rPr>
          <w:rFonts w:ascii="Calibri" w:hAnsi="Calibri" w:cs="Arial"/>
          <w:sz w:val="22"/>
          <w:szCs w:val="22"/>
        </w:rPr>
      </w:pPr>
      <w:r>
        <w:rPr>
          <w:rFonts w:ascii="Calibri" w:hAnsi="Calibri" w:cs="Arial"/>
          <w:sz w:val="22"/>
          <w:szCs w:val="22"/>
        </w:rPr>
        <w:tab/>
      </w:r>
      <w:r w:rsidR="00B96E77">
        <w:rPr>
          <w:rFonts w:ascii="Calibri" w:hAnsi="Calibri" w:cs="Arial"/>
          <w:b/>
          <w:sz w:val="22"/>
          <w:szCs w:val="22"/>
        </w:rPr>
        <w:t>The Chair’s Report was Accepted</w:t>
      </w:r>
    </w:p>
    <w:p w:rsidR="00D4071E" w:rsidRDefault="00B96E77" w:rsidP="00705642">
      <w:pPr>
        <w:ind w:right="-329" w:hanging="567"/>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A9482A">
        <w:rPr>
          <w:rFonts w:ascii="Calibri" w:hAnsi="Calibri" w:cs="Arial"/>
          <w:b/>
          <w:sz w:val="22"/>
          <w:szCs w:val="22"/>
        </w:rPr>
        <w:br/>
      </w:r>
      <w:r w:rsidR="00705642">
        <w:rPr>
          <w:rFonts w:ascii="Calibri" w:hAnsi="Calibri" w:cs="Arial"/>
          <w:b/>
          <w:sz w:val="22"/>
          <w:szCs w:val="22"/>
        </w:rPr>
        <w:t xml:space="preserve">4. </w:t>
      </w:r>
      <w:r w:rsidR="00AA1DE6">
        <w:rPr>
          <w:rFonts w:ascii="Calibri" w:hAnsi="Calibri" w:cs="Arial"/>
          <w:b/>
          <w:sz w:val="22"/>
          <w:szCs w:val="22"/>
        </w:rPr>
        <w:t>Financial Report</w:t>
      </w:r>
      <w:r w:rsidR="000629DE">
        <w:rPr>
          <w:rFonts w:ascii="Calibri" w:hAnsi="Calibri" w:cs="Arial"/>
          <w:b/>
          <w:sz w:val="22"/>
          <w:szCs w:val="22"/>
        </w:rPr>
        <w:t xml:space="preserve"> </w:t>
      </w:r>
      <w:r w:rsidR="00FB00C6">
        <w:rPr>
          <w:rFonts w:ascii="Calibri" w:hAnsi="Calibri" w:cs="Arial"/>
          <w:b/>
          <w:sz w:val="22"/>
          <w:szCs w:val="22"/>
        </w:rPr>
        <w:t xml:space="preserve">– John Gahan </w:t>
      </w:r>
      <w:r w:rsidR="00FB00C6">
        <w:rPr>
          <w:rFonts w:ascii="Calibri" w:hAnsi="Calibri" w:cs="Arial"/>
          <w:sz w:val="22"/>
          <w:szCs w:val="22"/>
        </w:rPr>
        <w:t>gave the financial report.  (T</w:t>
      </w:r>
      <w:r w:rsidR="00705642">
        <w:rPr>
          <w:rFonts w:ascii="Calibri" w:hAnsi="Calibri" w:cs="Arial"/>
          <w:sz w:val="22"/>
          <w:szCs w:val="22"/>
        </w:rPr>
        <w:t>his has already been circulated but copies are available on request.</w:t>
      </w:r>
      <w:r w:rsidR="00FB00C6">
        <w:rPr>
          <w:rFonts w:ascii="Calibri" w:hAnsi="Calibri" w:cs="Arial"/>
          <w:sz w:val="22"/>
          <w:szCs w:val="22"/>
        </w:rPr>
        <w:t>)</w:t>
      </w:r>
      <w:r w:rsidR="00D4071E">
        <w:rPr>
          <w:rFonts w:ascii="Calibri" w:hAnsi="Calibri" w:cs="Arial"/>
          <w:sz w:val="22"/>
          <w:szCs w:val="22"/>
        </w:rPr>
        <w:t xml:space="preserve"> The BPCP funds just about covers its running costs such as leaflets, photocopying, website and community events; we do this by selling merchandise such as jam and </w:t>
      </w:r>
      <w:r w:rsidR="00EA5B65">
        <w:rPr>
          <w:rFonts w:ascii="Calibri" w:hAnsi="Calibri" w:cs="Arial"/>
          <w:sz w:val="22"/>
          <w:szCs w:val="22"/>
        </w:rPr>
        <w:t xml:space="preserve">tea </w:t>
      </w:r>
      <w:r w:rsidR="00EA5B65">
        <w:rPr>
          <w:rFonts w:ascii="Calibri" w:hAnsi="Calibri" w:cs="Arial"/>
          <w:sz w:val="22"/>
          <w:szCs w:val="22"/>
        </w:rPr>
        <w:lastRenderedPageBreak/>
        <w:t>towels</w:t>
      </w:r>
      <w:r w:rsidR="00D4071E">
        <w:rPr>
          <w:rFonts w:ascii="Calibri" w:hAnsi="Calibri" w:cs="Arial"/>
          <w:sz w:val="22"/>
          <w:szCs w:val="22"/>
        </w:rPr>
        <w:t xml:space="preserve">.  But in order to fund our wildlife enhancement planting and maintenance schemes – we have had to spend the reserves.  This leaves us with questions about the future.  </w:t>
      </w:r>
    </w:p>
    <w:p w:rsidR="00FB00C6" w:rsidRPr="00B96E77" w:rsidRDefault="00EA5B65" w:rsidP="00705642">
      <w:pPr>
        <w:ind w:right="-329" w:hanging="567"/>
        <w:rPr>
          <w:rFonts w:ascii="Calibri" w:hAnsi="Calibri" w:cs="Arial"/>
          <w:b/>
          <w:sz w:val="22"/>
          <w:szCs w:val="22"/>
        </w:rPr>
      </w:pPr>
      <w:r>
        <w:rPr>
          <w:rFonts w:ascii="Calibri" w:hAnsi="Calibri" w:cs="Arial"/>
          <w:b/>
          <w:sz w:val="22"/>
          <w:szCs w:val="22"/>
        </w:rPr>
        <w:tab/>
      </w:r>
      <w:r w:rsidR="00B96E77">
        <w:rPr>
          <w:rFonts w:ascii="Calibri" w:hAnsi="Calibri" w:cs="Arial"/>
          <w:b/>
          <w:sz w:val="22"/>
          <w:szCs w:val="22"/>
        </w:rPr>
        <w:t xml:space="preserve"> The Finance Report was Accepted</w:t>
      </w:r>
    </w:p>
    <w:p w:rsidR="00FB00C6" w:rsidRPr="00FB00C6" w:rsidRDefault="00FB00C6" w:rsidP="00FB00C6">
      <w:pPr>
        <w:ind w:left="-567" w:right="-329"/>
        <w:rPr>
          <w:rFonts w:ascii="Calibri" w:hAnsi="Calibri" w:cs="Arial"/>
          <w:sz w:val="22"/>
          <w:szCs w:val="22"/>
        </w:rPr>
      </w:pPr>
      <w:r>
        <w:rPr>
          <w:rFonts w:ascii="Calibri" w:hAnsi="Calibri" w:cs="Arial"/>
          <w:b/>
          <w:sz w:val="22"/>
          <w:szCs w:val="22"/>
        </w:rPr>
        <w:tab/>
      </w:r>
    </w:p>
    <w:p w:rsidR="000B39C2" w:rsidRPr="009B5001" w:rsidRDefault="000B39C2" w:rsidP="000B39C2">
      <w:pPr>
        <w:ind w:left="-567" w:right="-329"/>
        <w:rPr>
          <w:rFonts w:ascii="Calibri" w:hAnsi="Calibri" w:cs="Arial"/>
          <w:sz w:val="22"/>
          <w:szCs w:val="22"/>
        </w:rPr>
      </w:pPr>
      <w:r>
        <w:rPr>
          <w:rFonts w:ascii="Calibri" w:hAnsi="Calibri" w:cs="Arial"/>
          <w:sz w:val="22"/>
          <w:szCs w:val="22"/>
        </w:rPr>
        <w:t xml:space="preserve"> </w:t>
      </w:r>
      <w:r w:rsidR="00FB00C6">
        <w:rPr>
          <w:rFonts w:ascii="Calibri" w:hAnsi="Calibri"/>
          <w:b/>
          <w:bCs/>
          <w:iCs/>
          <w:sz w:val="22"/>
          <w:szCs w:val="22"/>
        </w:rPr>
        <w:t>5</w:t>
      </w:r>
      <w:r>
        <w:rPr>
          <w:rFonts w:ascii="Calibri" w:hAnsi="Calibri"/>
          <w:b/>
          <w:bCs/>
          <w:iCs/>
          <w:sz w:val="22"/>
          <w:szCs w:val="22"/>
        </w:rPr>
        <w:t>.</w:t>
      </w:r>
      <w:r>
        <w:rPr>
          <w:rFonts w:ascii="Calibri" w:hAnsi="Calibri"/>
          <w:b/>
          <w:bCs/>
          <w:iCs/>
          <w:sz w:val="22"/>
          <w:szCs w:val="22"/>
        </w:rPr>
        <w:tab/>
      </w:r>
      <w:r w:rsidRPr="00E642C2">
        <w:rPr>
          <w:rFonts w:ascii="Calibri" w:hAnsi="Calibri"/>
          <w:b/>
          <w:bCs/>
          <w:iCs/>
          <w:sz w:val="22"/>
          <w:szCs w:val="22"/>
        </w:rPr>
        <w:t>Election of</w:t>
      </w:r>
      <w:r>
        <w:rPr>
          <w:rFonts w:ascii="Calibri" w:hAnsi="Calibri"/>
          <w:b/>
          <w:bCs/>
          <w:iCs/>
          <w:sz w:val="22"/>
          <w:szCs w:val="22"/>
        </w:rPr>
        <w:t xml:space="preserve"> Voting</w:t>
      </w:r>
      <w:r w:rsidRPr="00E642C2">
        <w:rPr>
          <w:rFonts w:ascii="Calibri" w:hAnsi="Calibri"/>
          <w:b/>
          <w:bCs/>
          <w:iCs/>
          <w:sz w:val="22"/>
          <w:szCs w:val="22"/>
        </w:rPr>
        <w:t xml:space="preserve"> Members of the Public</w:t>
      </w:r>
    </w:p>
    <w:p w:rsidR="000B39C2" w:rsidRPr="00E642C2" w:rsidRDefault="000B39C2" w:rsidP="000B39C2">
      <w:pPr>
        <w:autoSpaceDE w:val="0"/>
        <w:autoSpaceDN w:val="0"/>
        <w:adjustRightInd w:val="0"/>
        <w:rPr>
          <w:rFonts w:ascii="Calibri" w:hAnsi="Calibri"/>
          <w:bCs/>
          <w:iCs/>
          <w:sz w:val="22"/>
          <w:szCs w:val="22"/>
        </w:rPr>
      </w:pPr>
      <w:r w:rsidRPr="00E642C2">
        <w:rPr>
          <w:rFonts w:ascii="Calibri" w:hAnsi="Calibri"/>
          <w:bCs/>
          <w:iCs/>
          <w:sz w:val="22"/>
          <w:szCs w:val="22"/>
        </w:rPr>
        <w:t xml:space="preserve">1. Ros Glover </w:t>
      </w:r>
    </w:p>
    <w:p w:rsidR="000B39C2" w:rsidRDefault="000B39C2" w:rsidP="000B39C2">
      <w:pPr>
        <w:autoSpaceDE w:val="0"/>
        <w:autoSpaceDN w:val="0"/>
        <w:adjustRightInd w:val="0"/>
        <w:rPr>
          <w:rFonts w:ascii="Calibri" w:hAnsi="Calibri"/>
          <w:bCs/>
          <w:iCs/>
          <w:sz w:val="22"/>
          <w:szCs w:val="22"/>
        </w:rPr>
      </w:pPr>
      <w:r>
        <w:rPr>
          <w:rFonts w:ascii="Calibri" w:hAnsi="Calibri"/>
          <w:bCs/>
          <w:iCs/>
          <w:sz w:val="22"/>
          <w:szCs w:val="22"/>
        </w:rPr>
        <w:t xml:space="preserve">2. Mary Hill </w:t>
      </w:r>
    </w:p>
    <w:p w:rsidR="000B39C2" w:rsidRPr="00E642C2" w:rsidRDefault="000B39C2" w:rsidP="000B39C2">
      <w:pPr>
        <w:autoSpaceDE w:val="0"/>
        <w:autoSpaceDN w:val="0"/>
        <w:adjustRightInd w:val="0"/>
        <w:rPr>
          <w:rFonts w:ascii="Calibri" w:hAnsi="Calibri"/>
          <w:bCs/>
          <w:iCs/>
          <w:sz w:val="22"/>
          <w:szCs w:val="22"/>
        </w:rPr>
      </w:pPr>
      <w:r w:rsidRPr="00E642C2">
        <w:rPr>
          <w:rFonts w:ascii="Calibri" w:hAnsi="Calibri"/>
          <w:bCs/>
          <w:iCs/>
          <w:sz w:val="22"/>
          <w:szCs w:val="22"/>
        </w:rPr>
        <w:t xml:space="preserve">3. </w:t>
      </w:r>
      <w:r w:rsidR="009B5001">
        <w:rPr>
          <w:rFonts w:ascii="Calibri" w:hAnsi="Calibri"/>
          <w:bCs/>
          <w:iCs/>
          <w:sz w:val="22"/>
          <w:szCs w:val="22"/>
        </w:rPr>
        <w:t>Jo Spillman</w:t>
      </w:r>
      <w:r w:rsidRPr="00E642C2">
        <w:rPr>
          <w:rFonts w:ascii="Calibri" w:hAnsi="Calibri"/>
          <w:bCs/>
          <w:iCs/>
          <w:sz w:val="22"/>
          <w:szCs w:val="22"/>
        </w:rPr>
        <w:t xml:space="preserve"> </w:t>
      </w:r>
    </w:p>
    <w:p w:rsidR="000B39C2" w:rsidRPr="00E642C2" w:rsidRDefault="000B39C2" w:rsidP="000B39C2">
      <w:pPr>
        <w:autoSpaceDE w:val="0"/>
        <w:autoSpaceDN w:val="0"/>
        <w:adjustRightInd w:val="0"/>
        <w:rPr>
          <w:rFonts w:ascii="Calibri" w:hAnsi="Calibri"/>
          <w:bCs/>
          <w:iCs/>
          <w:sz w:val="22"/>
          <w:szCs w:val="22"/>
        </w:rPr>
      </w:pPr>
      <w:r>
        <w:rPr>
          <w:rFonts w:ascii="Calibri" w:hAnsi="Calibri"/>
          <w:bCs/>
          <w:iCs/>
          <w:sz w:val="22"/>
          <w:szCs w:val="22"/>
        </w:rPr>
        <w:t xml:space="preserve">4. Marilyn Rogers </w:t>
      </w:r>
      <w:r w:rsidRPr="00E642C2">
        <w:rPr>
          <w:rFonts w:ascii="Calibri" w:hAnsi="Calibri"/>
          <w:bCs/>
          <w:iCs/>
          <w:sz w:val="22"/>
          <w:szCs w:val="22"/>
        </w:rPr>
        <w:t xml:space="preserve"> </w:t>
      </w:r>
    </w:p>
    <w:p w:rsidR="000B39C2" w:rsidRDefault="000B39C2" w:rsidP="000B39C2">
      <w:pPr>
        <w:autoSpaceDE w:val="0"/>
        <w:autoSpaceDN w:val="0"/>
        <w:adjustRightInd w:val="0"/>
        <w:rPr>
          <w:rFonts w:ascii="Calibri" w:hAnsi="Calibri"/>
          <w:bCs/>
          <w:iCs/>
          <w:sz w:val="22"/>
          <w:szCs w:val="22"/>
        </w:rPr>
      </w:pPr>
      <w:r>
        <w:rPr>
          <w:rFonts w:ascii="Calibri" w:hAnsi="Calibri"/>
          <w:bCs/>
          <w:iCs/>
          <w:sz w:val="22"/>
          <w:szCs w:val="22"/>
        </w:rPr>
        <w:t xml:space="preserve">5. </w:t>
      </w:r>
      <w:r w:rsidR="00D4071E">
        <w:rPr>
          <w:rFonts w:ascii="Calibri" w:hAnsi="Calibri"/>
          <w:bCs/>
          <w:iCs/>
          <w:sz w:val="22"/>
          <w:szCs w:val="22"/>
        </w:rPr>
        <w:t>John Brunton</w:t>
      </w:r>
      <w:r>
        <w:rPr>
          <w:rFonts w:ascii="Calibri" w:hAnsi="Calibri"/>
          <w:bCs/>
          <w:iCs/>
          <w:sz w:val="22"/>
          <w:szCs w:val="22"/>
        </w:rPr>
        <w:t xml:space="preserve"> </w:t>
      </w:r>
    </w:p>
    <w:p w:rsidR="000B39C2" w:rsidRPr="00E642C2" w:rsidRDefault="000B39C2" w:rsidP="000B39C2">
      <w:pPr>
        <w:autoSpaceDE w:val="0"/>
        <w:autoSpaceDN w:val="0"/>
        <w:adjustRightInd w:val="0"/>
        <w:rPr>
          <w:rFonts w:ascii="Calibri" w:hAnsi="Calibri"/>
          <w:bCs/>
          <w:iCs/>
          <w:sz w:val="22"/>
          <w:szCs w:val="22"/>
        </w:rPr>
      </w:pPr>
      <w:r>
        <w:rPr>
          <w:rFonts w:ascii="Calibri" w:hAnsi="Calibri"/>
          <w:bCs/>
          <w:iCs/>
          <w:sz w:val="22"/>
          <w:szCs w:val="22"/>
        </w:rPr>
        <w:t xml:space="preserve">6. Max Warner </w:t>
      </w:r>
      <w:r w:rsidRPr="00E642C2">
        <w:rPr>
          <w:rFonts w:ascii="Calibri" w:hAnsi="Calibri"/>
          <w:bCs/>
          <w:iCs/>
          <w:sz w:val="22"/>
          <w:szCs w:val="22"/>
        </w:rPr>
        <w:t xml:space="preserve"> </w:t>
      </w:r>
    </w:p>
    <w:p w:rsidR="000B39C2" w:rsidRDefault="000B39C2" w:rsidP="000B39C2">
      <w:pPr>
        <w:autoSpaceDE w:val="0"/>
        <w:autoSpaceDN w:val="0"/>
        <w:adjustRightInd w:val="0"/>
        <w:rPr>
          <w:rFonts w:ascii="Calibri" w:hAnsi="Calibri"/>
          <w:b/>
          <w:bCs/>
          <w:iCs/>
          <w:sz w:val="22"/>
          <w:szCs w:val="22"/>
        </w:rPr>
      </w:pPr>
      <w:r>
        <w:rPr>
          <w:rFonts w:ascii="Calibri" w:hAnsi="Calibri"/>
          <w:b/>
          <w:bCs/>
          <w:iCs/>
          <w:sz w:val="22"/>
          <w:szCs w:val="22"/>
        </w:rPr>
        <w:t>The candidat</w:t>
      </w:r>
      <w:r w:rsidR="009B5001">
        <w:rPr>
          <w:rFonts w:ascii="Calibri" w:hAnsi="Calibri"/>
          <w:b/>
          <w:bCs/>
          <w:iCs/>
          <w:sz w:val="22"/>
          <w:szCs w:val="22"/>
        </w:rPr>
        <w:t>es were elected as a slate</w:t>
      </w:r>
      <w:r>
        <w:rPr>
          <w:rFonts w:ascii="Calibri" w:hAnsi="Calibri"/>
          <w:b/>
          <w:bCs/>
          <w:iCs/>
          <w:sz w:val="22"/>
          <w:szCs w:val="22"/>
        </w:rPr>
        <w:t>; no objections</w:t>
      </w:r>
      <w:r w:rsidR="008E1091">
        <w:rPr>
          <w:rFonts w:ascii="Calibri" w:hAnsi="Calibri"/>
          <w:b/>
          <w:bCs/>
          <w:iCs/>
          <w:sz w:val="22"/>
          <w:szCs w:val="22"/>
        </w:rPr>
        <w:t>.</w:t>
      </w:r>
      <w:r>
        <w:rPr>
          <w:rFonts w:ascii="Calibri" w:hAnsi="Calibri"/>
          <w:b/>
          <w:bCs/>
          <w:iCs/>
          <w:sz w:val="22"/>
          <w:szCs w:val="22"/>
        </w:rPr>
        <w:t xml:space="preserve"> </w:t>
      </w:r>
    </w:p>
    <w:p w:rsidR="000B39C2" w:rsidRPr="00475EE7" w:rsidRDefault="000B39C2" w:rsidP="000B39C2">
      <w:pPr>
        <w:autoSpaceDE w:val="0"/>
        <w:autoSpaceDN w:val="0"/>
        <w:adjustRightInd w:val="0"/>
        <w:rPr>
          <w:rFonts w:ascii="Calibri" w:hAnsi="Calibri"/>
          <w:b/>
          <w:bCs/>
          <w:iCs/>
          <w:sz w:val="22"/>
          <w:szCs w:val="22"/>
        </w:rPr>
      </w:pPr>
      <w:r>
        <w:rPr>
          <w:rFonts w:ascii="Calibri" w:hAnsi="Calibri"/>
          <w:b/>
          <w:bCs/>
          <w:iCs/>
          <w:sz w:val="22"/>
          <w:szCs w:val="22"/>
        </w:rPr>
        <w:t xml:space="preserve">AGREED - </w:t>
      </w:r>
      <w:r w:rsidRPr="00475EE7">
        <w:rPr>
          <w:rFonts w:ascii="Calibri" w:hAnsi="Calibri"/>
          <w:b/>
          <w:bCs/>
          <w:iCs/>
          <w:sz w:val="22"/>
          <w:szCs w:val="22"/>
        </w:rPr>
        <w:t xml:space="preserve">All Duly Elected as </w:t>
      </w:r>
      <w:r w:rsidR="00A9482A">
        <w:rPr>
          <w:rFonts w:ascii="Calibri" w:hAnsi="Calibri"/>
          <w:b/>
          <w:bCs/>
          <w:iCs/>
          <w:sz w:val="22"/>
          <w:szCs w:val="22"/>
        </w:rPr>
        <w:t>v</w:t>
      </w:r>
      <w:r w:rsidR="00B96E77">
        <w:rPr>
          <w:rFonts w:ascii="Calibri" w:hAnsi="Calibri"/>
          <w:b/>
          <w:bCs/>
          <w:iCs/>
          <w:sz w:val="22"/>
          <w:szCs w:val="22"/>
        </w:rPr>
        <w:t>MOP’s to the BPCP</w:t>
      </w:r>
      <w:r w:rsidRPr="00475EE7">
        <w:rPr>
          <w:rFonts w:ascii="Calibri" w:hAnsi="Calibri"/>
          <w:b/>
          <w:bCs/>
          <w:iCs/>
          <w:sz w:val="22"/>
          <w:szCs w:val="22"/>
        </w:rPr>
        <w:t xml:space="preserve"> </w:t>
      </w:r>
    </w:p>
    <w:p w:rsidR="008E1091" w:rsidRDefault="008E1091" w:rsidP="000B39C2">
      <w:pPr>
        <w:autoSpaceDE w:val="0"/>
        <w:autoSpaceDN w:val="0"/>
        <w:adjustRightInd w:val="0"/>
        <w:ind w:left="-567"/>
        <w:rPr>
          <w:rFonts w:ascii="Calibri" w:hAnsi="Calibri"/>
          <w:b/>
          <w:bCs/>
          <w:iCs/>
          <w:sz w:val="22"/>
          <w:szCs w:val="22"/>
        </w:rPr>
      </w:pPr>
    </w:p>
    <w:p w:rsidR="000B39C2" w:rsidRPr="009069BF" w:rsidRDefault="000B39C2" w:rsidP="000B39C2">
      <w:pPr>
        <w:autoSpaceDE w:val="0"/>
        <w:autoSpaceDN w:val="0"/>
        <w:adjustRightInd w:val="0"/>
        <w:ind w:left="-567"/>
        <w:rPr>
          <w:rFonts w:ascii="Calibri" w:hAnsi="Calibri"/>
          <w:bCs/>
          <w:iCs/>
          <w:sz w:val="22"/>
          <w:szCs w:val="22"/>
        </w:rPr>
      </w:pPr>
      <w:r w:rsidRPr="001C4C2B">
        <w:rPr>
          <w:rFonts w:ascii="Calibri" w:hAnsi="Calibri"/>
          <w:b/>
          <w:bCs/>
          <w:iCs/>
          <w:sz w:val="22"/>
          <w:szCs w:val="22"/>
        </w:rPr>
        <w:t>6</w:t>
      </w:r>
      <w:r>
        <w:rPr>
          <w:rFonts w:ascii="Calibri" w:hAnsi="Calibri"/>
          <w:bCs/>
          <w:iCs/>
          <w:sz w:val="22"/>
          <w:szCs w:val="22"/>
        </w:rPr>
        <w:t>.</w:t>
      </w:r>
      <w:r>
        <w:rPr>
          <w:rFonts w:ascii="Calibri" w:hAnsi="Calibri"/>
          <w:bCs/>
          <w:iCs/>
          <w:sz w:val="22"/>
          <w:szCs w:val="22"/>
        </w:rPr>
        <w:tab/>
      </w:r>
      <w:r w:rsidRPr="00E642C2">
        <w:rPr>
          <w:rFonts w:ascii="Calibri" w:hAnsi="Calibri"/>
          <w:b/>
          <w:bCs/>
          <w:iCs/>
          <w:sz w:val="22"/>
          <w:szCs w:val="22"/>
        </w:rPr>
        <w:t>Election of Executive Officers</w:t>
      </w:r>
    </w:p>
    <w:p w:rsidR="000B39C2" w:rsidRPr="00E642C2" w:rsidRDefault="000B39C2" w:rsidP="000B39C2">
      <w:pPr>
        <w:autoSpaceDE w:val="0"/>
        <w:autoSpaceDN w:val="0"/>
        <w:adjustRightInd w:val="0"/>
        <w:rPr>
          <w:rFonts w:ascii="Calibri" w:hAnsi="Calibri"/>
          <w:bCs/>
          <w:iCs/>
          <w:sz w:val="22"/>
          <w:szCs w:val="22"/>
        </w:rPr>
      </w:pPr>
      <w:r w:rsidRPr="00E642C2">
        <w:rPr>
          <w:rFonts w:ascii="Calibri" w:hAnsi="Calibri"/>
          <w:bCs/>
          <w:iCs/>
          <w:sz w:val="22"/>
          <w:szCs w:val="22"/>
        </w:rPr>
        <w:t xml:space="preserve">Cllr Ann Kingsbury – Chair </w:t>
      </w:r>
      <w:r w:rsidR="009B5001">
        <w:rPr>
          <w:rFonts w:ascii="Calibri" w:hAnsi="Calibri"/>
          <w:bCs/>
          <w:iCs/>
          <w:sz w:val="22"/>
          <w:szCs w:val="22"/>
        </w:rPr>
        <w:t xml:space="preserve">- </w:t>
      </w:r>
    </w:p>
    <w:p w:rsidR="000B39C2" w:rsidRPr="00E642C2" w:rsidRDefault="000B39C2" w:rsidP="000B39C2">
      <w:pPr>
        <w:autoSpaceDE w:val="0"/>
        <w:autoSpaceDN w:val="0"/>
        <w:adjustRightInd w:val="0"/>
        <w:rPr>
          <w:rFonts w:ascii="Calibri" w:hAnsi="Calibri"/>
          <w:bCs/>
          <w:iCs/>
          <w:sz w:val="22"/>
          <w:szCs w:val="22"/>
        </w:rPr>
      </w:pPr>
      <w:r w:rsidRPr="00E642C2">
        <w:rPr>
          <w:rFonts w:ascii="Calibri" w:hAnsi="Calibri"/>
          <w:bCs/>
          <w:iCs/>
          <w:sz w:val="22"/>
          <w:szCs w:val="22"/>
        </w:rPr>
        <w:t>Derek Hoare – Vice Chair</w:t>
      </w:r>
      <w:r w:rsidR="00836D3E">
        <w:rPr>
          <w:rFonts w:ascii="Calibri" w:hAnsi="Calibri"/>
          <w:bCs/>
          <w:iCs/>
          <w:sz w:val="22"/>
          <w:szCs w:val="22"/>
        </w:rPr>
        <w:t xml:space="preserve"> -  </w:t>
      </w:r>
      <w:r w:rsidR="00B44F4A">
        <w:rPr>
          <w:rFonts w:ascii="Calibri" w:hAnsi="Calibri"/>
          <w:bCs/>
          <w:iCs/>
          <w:sz w:val="22"/>
          <w:szCs w:val="22"/>
        </w:rPr>
        <w:t xml:space="preserve"> </w:t>
      </w:r>
    </w:p>
    <w:p w:rsidR="000B39C2" w:rsidRDefault="000B39C2" w:rsidP="000B39C2">
      <w:pPr>
        <w:autoSpaceDE w:val="0"/>
        <w:autoSpaceDN w:val="0"/>
        <w:adjustRightInd w:val="0"/>
        <w:rPr>
          <w:rFonts w:ascii="Calibri" w:hAnsi="Calibri"/>
          <w:bCs/>
          <w:iCs/>
          <w:sz w:val="22"/>
          <w:szCs w:val="22"/>
        </w:rPr>
      </w:pPr>
      <w:r w:rsidRPr="00E642C2">
        <w:rPr>
          <w:rFonts w:ascii="Calibri" w:hAnsi="Calibri"/>
          <w:bCs/>
          <w:iCs/>
          <w:sz w:val="22"/>
          <w:szCs w:val="22"/>
        </w:rPr>
        <w:t>Susy Hogarth – Secretary</w:t>
      </w:r>
      <w:r w:rsidR="00B96E77">
        <w:rPr>
          <w:rFonts w:ascii="Calibri" w:hAnsi="Calibri"/>
          <w:bCs/>
          <w:iCs/>
          <w:sz w:val="22"/>
          <w:szCs w:val="22"/>
        </w:rPr>
        <w:t xml:space="preserve"> - </w:t>
      </w:r>
      <w:r w:rsidR="00B44F4A">
        <w:rPr>
          <w:rFonts w:ascii="Calibri" w:hAnsi="Calibri"/>
          <w:bCs/>
          <w:iCs/>
          <w:sz w:val="22"/>
          <w:szCs w:val="22"/>
        </w:rPr>
        <w:t xml:space="preserve"> </w:t>
      </w:r>
      <w:r w:rsidR="00B96E77">
        <w:rPr>
          <w:rFonts w:ascii="Calibri" w:hAnsi="Calibri"/>
          <w:bCs/>
          <w:iCs/>
          <w:sz w:val="22"/>
          <w:szCs w:val="22"/>
        </w:rPr>
        <w:t xml:space="preserve"> </w:t>
      </w:r>
      <w:r w:rsidR="009B5001">
        <w:rPr>
          <w:rFonts w:ascii="Calibri" w:hAnsi="Calibri"/>
          <w:bCs/>
          <w:iCs/>
          <w:sz w:val="22"/>
          <w:szCs w:val="22"/>
        </w:rPr>
        <w:t xml:space="preserve">  </w:t>
      </w:r>
    </w:p>
    <w:p w:rsidR="008E1091" w:rsidRDefault="00836D3E" w:rsidP="000B39C2">
      <w:pPr>
        <w:autoSpaceDE w:val="0"/>
        <w:autoSpaceDN w:val="0"/>
        <w:adjustRightInd w:val="0"/>
        <w:rPr>
          <w:rFonts w:ascii="Calibri" w:hAnsi="Calibri"/>
          <w:bCs/>
          <w:iCs/>
          <w:sz w:val="22"/>
          <w:szCs w:val="22"/>
        </w:rPr>
      </w:pPr>
      <w:r>
        <w:rPr>
          <w:rFonts w:ascii="Calibri" w:hAnsi="Calibri"/>
          <w:bCs/>
          <w:iCs/>
          <w:sz w:val="22"/>
          <w:szCs w:val="22"/>
        </w:rPr>
        <w:t xml:space="preserve">John Gahan – Treasurer – </w:t>
      </w:r>
      <w:r w:rsidR="00B44F4A">
        <w:rPr>
          <w:rFonts w:ascii="Calibri" w:hAnsi="Calibri"/>
          <w:bCs/>
          <w:iCs/>
          <w:sz w:val="22"/>
          <w:szCs w:val="22"/>
        </w:rPr>
        <w:t xml:space="preserve"> </w:t>
      </w:r>
    </w:p>
    <w:p w:rsidR="000B39C2" w:rsidRDefault="000B39C2" w:rsidP="000B39C2">
      <w:pPr>
        <w:autoSpaceDE w:val="0"/>
        <w:autoSpaceDN w:val="0"/>
        <w:adjustRightInd w:val="0"/>
        <w:rPr>
          <w:rFonts w:ascii="Calibri" w:hAnsi="Calibri"/>
          <w:b/>
          <w:bCs/>
          <w:iCs/>
          <w:sz w:val="22"/>
          <w:szCs w:val="22"/>
        </w:rPr>
      </w:pPr>
      <w:r w:rsidRPr="00E642C2">
        <w:rPr>
          <w:rFonts w:ascii="Calibri" w:hAnsi="Calibri"/>
          <w:b/>
          <w:bCs/>
          <w:iCs/>
          <w:sz w:val="22"/>
          <w:szCs w:val="22"/>
        </w:rPr>
        <w:t>AGREED –</w:t>
      </w:r>
      <w:r>
        <w:rPr>
          <w:rFonts w:ascii="Calibri" w:hAnsi="Calibri"/>
          <w:b/>
          <w:bCs/>
          <w:iCs/>
          <w:sz w:val="22"/>
          <w:szCs w:val="22"/>
        </w:rPr>
        <w:t>All</w:t>
      </w:r>
      <w:r w:rsidRPr="00E642C2">
        <w:rPr>
          <w:rFonts w:ascii="Calibri" w:hAnsi="Calibri"/>
          <w:b/>
          <w:bCs/>
          <w:iCs/>
          <w:sz w:val="22"/>
          <w:szCs w:val="22"/>
        </w:rPr>
        <w:t xml:space="preserve"> </w:t>
      </w:r>
      <w:r>
        <w:rPr>
          <w:rFonts w:ascii="Calibri" w:hAnsi="Calibri"/>
          <w:b/>
          <w:bCs/>
          <w:iCs/>
          <w:sz w:val="22"/>
          <w:szCs w:val="22"/>
        </w:rPr>
        <w:t>D</w:t>
      </w:r>
      <w:r w:rsidRPr="00475EE7">
        <w:rPr>
          <w:rFonts w:ascii="Calibri" w:hAnsi="Calibri"/>
          <w:b/>
          <w:bCs/>
          <w:iCs/>
          <w:sz w:val="22"/>
          <w:szCs w:val="22"/>
        </w:rPr>
        <w:t>uly</w:t>
      </w:r>
      <w:r>
        <w:rPr>
          <w:rFonts w:ascii="Calibri" w:hAnsi="Calibri"/>
          <w:b/>
          <w:bCs/>
          <w:iCs/>
          <w:sz w:val="22"/>
          <w:szCs w:val="22"/>
        </w:rPr>
        <w:t xml:space="preserve"> E</w:t>
      </w:r>
      <w:r w:rsidRPr="00475EE7">
        <w:rPr>
          <w:rFonts w:ascii="Calibri" w:hAnsi="Calibri"/>
          <w:b/>
          <w:bCs/>
          <w:iCs/>
          <w:sz w:val="22"/>
          <w:szCs w:val="22"/>
        </w:rPr>
        <w:t>lected as Executive Officers to the BPCP</w:t>
      </w:r>
    </w:p>
    <w:p w:rsidR="007E7E9B" w:rsidRDefault="007E7E9B" w:rsidP="000B39C2">
      <w:pPr>
        <w:autoSpaceDE w:val="0"/>
        <w:autoSpaceDN w:val="0"/>
        <w:adjustRightInd w:val="0"/>
        <w:rPr>
          <w:rFonts w:ascii="Calibri" w:hAnsi="Calibri"/>
          <w:b/>
          <w:bCs/>
          <w:iCs/>
          <w:sz w:val="22"/>
          <w:szCs w:val="22"/>
        </w:rPr>
      </w:pPr>
    </w:p>
    <w:p w:rsidR="009069BF" w:rsidRDefault="00A9482A" w:rsidP="008E1091">
      <w:pPr>
        <w:autoSpaceDE w:val="0"/>
        <w:autoSpaceDN w:val="0"/>
        <w:adjustRightInd w:val="0"/>
        <w:ind w:left="-567"/>
        <w:rPr>
          <w:rFonts w:ascii="Calibri" w:hAnsi="Calibri"/>
          <w:b/>
          <w:bCs/>
          <w:iCs/>
          <w:sz w:val="22"/>
          <w:szCs w:val="22"/>
        </w:rPr>
      </w:pPr>
      <w:r>
        <w:rPr>
          <w:rFonts w:ascii="Calibri" w:hAnsi="Calibri"/>
          <w:b/>
          <w:bCs/>
          <w:iCs/>
          <w:sz w:val="22"/>
          <w:szCs w:val="22"/>
        </w:rPr>
        <w:t>7</w:t>
      </w:r>
      <w:r w:rsidR="008E1091">
        <w:rPr>
          <w:rFonts w:ascii="Calibri" w:hAnsi="Calibri"/>
          <w:b/>
          <w:bCs/>
          <w:iCs/>
          <w:sz w:val="22"/>
          <w:szCs w:val="22"/>
        </w:rPr>
        <w:t>.</w:t>
      </w:r>
      <w:r w:rsidR="008E1091">
        <w:rPr>
          <w:rFonts w:ascii="Calibri" w:hAnsi="Calibri"/>
          <w:b/>
          <w:bCs/>
          <w:iCs/>
          <w:sz w:val="22"/>
          <w:szCs w:val="22"/>
        </w:rPr>
        <w:tab/>
        <w:t>An Update on The Brockwell Hall Proposal – Jo Flaherty – BH Project Officer</w:t>
      </w:r>
    </w:p>
    <w:p w:rsidR="008E1091" w:rsidRDefault="008E1091" w:rsidP="008E1091">
      <w:pPr>
        <w:autoSpaceDE w:val="0"/>
        <w:autoSpaceDN w:val="0"/>
        <w:adjustRightInd w:val="0"/>
        <w:ind w:left="-567"/>
        <w:rPr>
          <w:rFonts w:ascii="Calibri" w:hAnsi="Calibri"/>
          <w:bCs/>
          <w:iCs/>
          <w:sz w:val="22"/>
          <w:szCs w:val="22"/>
        </w:rPr>
      </w:pPr>
      <w:r>
        <w:rPr>
          <w:rFonts w:ascii="Calibri" w:hAnsi="Calibri"/>
          <w:b/>
          <w:bCs/>
          <w:iCs/>
          <w:sz w:val="22"/>
          <w:szCs w:val="22"/>
        </w:rPr>
        <w:tab/>
      </w:r>
      <w:r>
        <w:rPr>
          <w:rFonts w:ascii="Calibri" w:hAnsi="Calibri"/>
          <w:bCs/>
          <w:iCs/>
          <w:sz w:val="22"/>
          <w:szCs w:val="22"/>
        </w:rPr>
        <w:t xml:space="preserve">We have the Round One funding from the NLHF and Jo will be leading the project alongside Derek </w:t>
      </w:r>
      <w:r>
        <w:rPr>
          <w:rFonts w:ascii="Calibri" w:hAnsi="Calibri"/>
          <w:bCs/>
          <w:iCs/>
          <w:sz w:val="22"/>
          <w:szCs w:val="22"/>
        </w:rPr>
        <w:tab/>
        <w:t xml:space="preserve">and Ann from BPBP, and LUC. They are currently interviewing for a conservation architect, an activity </w:t>
      </w:r>
      <w:r>
        <w:rPr>
          <w:rFonts w:ascii="Calibri" w:hAnsi="Calibri"/>
          <w:bCs/>
          <w:iCs/>
          <w:sz w:val="22"/>
          <w:szCs w:val="22"/>
        </w:rPr>
        <w:tab/>
        <w:t>planning officer, an interpretation consultant, and a business consultant.</w:t>
      </w:r>
    </w:p>
    <w:p w:rsidR="008E1091" w:rsidRDefault="008E1091" w:rsidP="008E1091">
      <w:pPr>
        <w:autoSpaceDE w:val="0"/>
        <w:autoSpaceDN w:val="0"/>
        <w:adjustRightInd w:val="0"/>
        <w:ind w:left="-567"/>
        <w:rPr>
          <w:rFonts w:ascii="Calibri" w:hAnsi="Calibri"/>
          <w:bCs/>
          <w:iCs/>
          <w:sz w:val="22"/>
          <w:szCs w:val="22"/>
        </w:rPr>
      </w:pPr>
      <w:r>
        <w:rPr>
          <w:rFonts w:ascii="Calibri" w:hAnsi="Calibri"/>
          <w:bCs/>
          <w:iCs/>
          <w:sz w:val="22"/>
          <w:szCs w:val="22"/>
        </w:rPr>
        <w:tab/>
        <w:t xml:space="preserve">The provisional Timeline is </w:t>
      </w:r>
      <w:r w:rsidR="003F55D9">
        <w:rPr>
          <w:rFonts w:ascii="Calibri" w:hAnsi="Calibri"/>
          <w:bCs/>
          <w:iCs/>
          <w:sz w:val="22"/>
          <w:szCs w:val="22"/>
        </w:rPr>
        <w:t xml:space="preserve">a formal consultation </w:t>
      </w:r>
      <w:r w:rsidR="003F55D9">
        <w:rPr>
          <w:rFonts w:ascii="Calibri" w:hAnsi="Calibri"/>
          <w:bCs/>
          <w:iCs/>
          <w:sz w:val="22"/>
          <w:szCs w:val="22"/>
        </w:rPr>
        <w:t xml:space="preserve">from </w:t>
      </w:r>
      <w:r>
        <w:rPr>
          <w:rFonts w:ascii="Calibri" w:hAnsi="Calibri"/>
          <w:bCs/>
          <w:iCs/>
          <w:sz w:val="22"/>
          <w:szCs w:val="22"/>
        </w:rPr>
        <w:t>Spring 2020 until September</w:t>
      </w:r>
      <w:r w:rsidR="003F55D9">
        <w:rPr>
          <w:rFonts w:ascii="Calibri" w:hAnsi="Calibri"/>
          <w:bCs/>
          <w:iCs/>
          <w:sz w:val="22"/>
          <w:szCs w:val="22"/>
        </w:rPr>
        <w:t xml:space="preserve"> 2020. </w:t>
      </w:r>
      <w:r w:rsidR="003F55D9">
        <w:rPr>
          <w:rFonts w:ascii="Calibri" w:hAnsi="Calibri"/>
          <w:bCs/>
          <w:iCs/>
          <w:sz w:val="22"/>
          <w:szCs w:val="22"/>
        </w:rPr>
        <w:tab/>
        <w:t xml:space="preserve">Information will be sent to us to circulate and all park groups will be contacted as part of the </w:t>
      </w:r>
      <w:r w:rsidR="003F55D9">
        <w:rPr>
          <w:rFonts w:ascii="Calibri" w:hAnsi="Calibri"/>
          <w:bCs/>
          <w:iCs/>
          <w:sz w:val="22"/>
          <w:szCs w:val="22"/>
        </w:rPr>
        <w:tab/>
        <w:t>consultation.</w:t>
      </w:r>
    </w:p>
    <w:p w:rsidR="003F55D9" w:rsidRDefault="003F55D9" w:rsidP="008E1091">
      <w:pPr>
        <w:autoSpaceDE w:val="0"/>
        <w:autoSpaceDN w:val="0"/>
        <w:adjustRightInd w:val="0"/>
        <w:ind w:left="-567"/>
        <w:rPr>
          <w:rFonts w:ascii="Calibri" w:hAnsi="Calibri"/>
          <w:bCs/>
          <w:iCs/>
          <w:sz w:val="22"/>
          <w:szCs w:val="22"/>
        </w:rPr>
      </w:pPr>
      <w:r>
        <w:rPr>
          <w:rFonts w:ascii="Calibri" w:hAnsi="Calibri"/>
          <w:bCs/>
          <w:iCs/>
          <w:sz w:val="22"/>
          <w:szCs w:val="22"/>
        </w:rPr>
        <w:tab/>
        <w:t>Jo then took questions from the floor.</w:t>
      </w:r>
    </w:p>
    <w:p w:rsidR="003F55D9" w:rsidRDefault="003F55D9" w:rsidP="008E1091">
      <w:pPr>
        <w:autoSpaceDE w:val="0"/>
        <w:autoSpaceDN w:val="0"/>
        <w:adjustRightInd w:val="0"/>
        <w:ind w:left="-567"/>
        <w:rPr>
          <w:rFonts w:ascii="Calibri" w:hAnsi="Calibri"/>
          <w:bCs/>
          <w:iCs/>
          <w:sz w:val="22"/>
          <w:szCs w:val="22"/>
        </w:rPr>
      </w:pPr>
    </w:p>
    <w:p w:rsidR="003F55D9" w:rsidRDefault="003F55D9" w:rsidP="008E1091">
      <w:pPr>
        <w:autoSpaceDE w:val="0"/>
        <w:autoSpaceDN w:val="0"/>
        <w:adjustRightInd w:val="0"/>
        <w:ind w:left="-567"/>
        <w:rPr>
          <w:rFonts w:ascii="Calibri" w:hAnsi="Calibri"/>
          <w:b/>
          <w:bCs/>
          <w:iCs/>
          <w:sz w:val="22"/>
          <w:szCs w:val="22"/>
        </w:rPr>
      </w:pPr>
      <w:r>
        <w:rPr>
          <w:rFonts w:ascii="Calibri" w:hAnsi="Calibri"/>
          <w:b/>
          <w:bCs/>
          <w:iCs/>
          <w:sz w:val="22"/>
          <w:szCs w:val="22"/>
        </w:rPr>
        <w:t>8.</w:t>
      </w:r>
      <w:r>
        <w:rPr>
          <w:rFonts w:ascii="Calibri" w:hAnsi="Calibri"/>
          <w:b/>
          <w:bCs/>
          <w:iCs/>
          <w:sz w:val="22"/>
          <w:szCs w:val="22"/>
        </w:rPr>
        <w:tab/>
        <w:t xml:space="preserve">The Community Greenhouse new building – Chris Smith – The Chair of the Community </w:t>
      </w:r>
      <w:r>
        <w:rPr>
          <w:rFonts w:ascii="Calibri" w:hAnsi="Calibri"/>
          <w:b/>
          <w:bCs/>
          <w:iCs/>
          <w:sz w:val="22"/>
          <w:szCs w:val="22"/>
        </w:rPr>
        <w:tab/>
        <w:t>Greenhouses.</w:t>
      </w:r>
    </w:p>
    <w:p w:rsidR="003F55D9" w:rsidRPr="003F55D9" w:rsidRDefault="003F55D9" w:rsidP="008E1091">
      <w:pPr>
        <w:autoSpaceDE w:val="0"/>
        <w:autoSpaceDN w:val="0"/>
        <w:adjustRightInd w:val="0"/>
        <w:ind w:left="-567"/>
        <w:rPr>
          <w:rFonts w:ascii="Calibri" w:hAnsi="Calibri"/>
          <w:bCs/>
          <w:iCs/>
          <w:sz w:val="22"/>
          <w:szCs w:val="22"/>
        </w:rPr>
      </w:pPr>
      <w:r>
        <w:rPr>
          <w:rFonts w:ascii="Calibri" w:hAnsi="Calibri"/>
          <w:b/>
          <w:bCs/>
          <w:iCs/>
          <w:sz w:val="22"/>
          <w:szCs w:val="22"/>
        </w:rPr>
        <w:tab/>
      </w:r>
      <w:r w:rsidRPr="003F55D9">
        <w:rPr>
          <w:rFonts w:ascii="Calibri" w:hAnsi="Calibri"/>
          <w:bCs/>
          <w:iCs/>
          <w:sz w:val="22"/>
          <w:szCs w:val="22"/>
        </w:rPr>
        <w:t>Chris gave u</w:t>
      </w:r>
      <w:r>
        <w:rPr>
          <w:rFonts w:ascii="Calibri" w:hAnsi="Calibri"/>
          <w:bCs/>
          <w:iCs/>
          <w:sz w:val="22"/>
          <w:szCs w:val="22"/>
        </w:rPr>
        <w:t xml:space="preserve">s an of the extension to the end of the Glass Greenhouse into a sympathetic new </w:t>
      </w:r>
      <w:r>
        <w:rPr>
          <w:rFonts w:ascii="Calibri" w:hAnsi="Calibri"/>
          <w:bCs/>
          <w:iCs/>
          <w:sz w:val="22"/>
          <w:szCs w:val="22"/>
        </w:rPr>
        <w:tab/>
        <w:t xml:space="preserve">structure that will provide new classroom space which is warm and dry, and allows more </w:t>
      </w:r>
      <w:r>
        <w:rPr>
          <w:rFonts w:ascii="Calibri" w:hAnsi="Calibri"/>
          <w:bCs/>
          <w:iCs/>
          <w:sz w:val="22"/>
          <w:szCs w:val="22"/>
        </w:rPr>
        <w:tab/>
        <w:t xml:space="preserve">flexibility for learning activities. We had previously sent round copies of the brochure </w:t>
      </w:r>
      <w:r w:rsidR="003B6394">
        <w:rPr>
          <w:rFonts w:ascii="Calibri" w:hAnsi="Calibri"/>
          <w:bCs/>
          <w:iCs/>
          <w:sz w:val="22"/>
          <w:szCs w:val="22"/>
        </w:rPr>
        <w:t xml:space="preserve">and plans </w:t>
      </w:r>
      <w:r>
        <w:rPr>
          <w:rFonts w:ascii="Calibri" w:hAnsi="Calibri"/>
          <w:bCs/>
          <w:iCs/>
          <w:sz w:val="22"/>
          <w:szCs w:val="22"/>
        </w:rPr>
        <w:t xml:space="preserve">and </w:t>
      </w:r>
      <w:r w:rsidR="003B6394">
        <w:rPr>
          <w:rFonts w:ascii="Calibri" w:hAnsi="Calibri"/>
          <w:bCs/>
          <w:iCs/>
          <w:sz w:val="22"/>
          <w:szCs w:val="22"/>
        </w:rPr>
        <w:tab/>
      </w:r>
      <w:r>
        <w:rPr>
          <w:rFonts w:ascii="Calibri" w:hAnsi="Calibri"/>
          <w:bCs/>
          <w:iCs/>
          <w:sz w:val="22"/>
          <w:szCs w:val="22"/>
        </w:rPr>
        <w:t xml:space="preserve">Chris handed out more at the meeting. He is asking that the Park Groups support their planning </w:t>
      </w:r>
      <w:r w:rsidR="003B6394">
        <w:rPr>
          <w:rFonts w:ascii="Calibri" w:hAnsi="Calibri"/>
          <w:bCs/>
          <w:iCs/>
          <w:sz w:val="22"/>
          <w:szCs w:val="22"/>
        </w:rPr>
        <w:tab/>
      </w:r>
      <w:r>
        <w:rPr>
          <w:rFonts w:ascii="Calibri" w:hAnsi="Calibri"/>
          <w:bCs/>
          <w:iCs/>
          <w:sz w:val="22"/>
          <w:szCs w:val="22"/>
        </w:rPr>
        <w:t xml:space="preserve">application and invited everyone to drop in to the Community Greenhouses if they would like a tour </w:t>
      </w:r>
      <w:r w:rsidR="003B6394">
        <w:rPr>
          <w:rFonts w:ascii="Calibri" w:hAnsi="Calibri"/>
          <w:bCs/>
          <w:iCs/>
          <w:sz w:val="22"/>
          <w:szCs w:val="22"/>
        </w:rPr>
        <w:tab/>
      </w:r>
      <w:r>
        <w:rPr>
          <w:rFonts w:ascii="Calibri" w:hAnsi="Calibri"/>
          <w:bCs/>
          <w:iCs/>
          <w:sz w:val="22"/>
          <w:szCs w:val="22"/>
        </w:rPr>
        <w:t>or have any questions.</w:t>
      </w:r>
    </w:p>
    <w:p w:rsidR="003F55D9" w:rsidRDefault="003F55D9" w:rsidP="008E1091">
      <w:pPr>
        <w:autoSpaceDE w:val="0"/>
        <w:autoSpaceDN w:val="0"/>
        <w:adjustRightInd w:val="0"/>
        <w:ind w:left="-567"/>
        <w:rPr>
          <w:rFonts w:ascii="Calibri" w:hAnsi="Calibri"/>
          <w:bCs/>
          <w:iCs/>
          <w:sz w:val="22"/>
          <w:szCs w:val="22"/>
        </w:rPr>
      </w:pPr>
    </w:p>
    <w:p w:rsidR="003B6394" w:rsidRDefault="003B6394" w:rsidP="008E1091">
      <w:pPr>
        <w:autoSpaceDE w:val="0"/>
        <w:autoSpaceDN w:val="0"/>
        <w:adjustRightInd w:val="0"/>
        <w:ind w:left="-567"/>
        <w:rPr>
          <w:rFonts w:ascii="Calibri" w:hAnsi="Calibri"/>
          <w:b/>
          <w:bCs/>
          <w:iCs/>
          <w:sz w:val="22"/>
          <w:szCs w:val="22"/>
        </w:rPr>
      </w:pPr>
      <w:r>
        <w:rPr>
          <w:rFonts w:ascii="Calibri" w:hAnsi="Calibri"/>
          <w:b/>
          <w:bCs/>
          <w:iCs/>
          <w:sz w:val="22"/>
          <w:szCs w:val="22"/>
        </w:rPr>
        <w:t>9.</w:t>
      </w:r>
      <w:r>
        <w:rPr>
          <w:rFonts w:ascii="Calibri" w:hAnsi="Calibri"/>
          <w:b/>
          <w:bCs/>
          <w:iCs/>
          <w:sz w:val="22"/>
          <w:szCs w:val="22"/>
        </w:rPr>
        <w:tab/>
        <w:t xml:space="preserve">Events – Cllr Fred Cowell. </w:t>
      </w:r>
    </w:p>
    <w:p w:rsidR="003B6394" w:rsidRDefault="003B6394" w:rsidP="008E1091">
      <w:pPr>
        <w:autoSpaceDE w:val="0"/>
        <w:autoSpaceDN w:val="0"/>
        <w:adjustRightInd w:val="0"/>
        <w:ind w:left="-567"/>
        <w:rPr>
          <w:rFonts w:ascii="Calibri" w:hAnsi="Calibri"/>
          <w:bCs/>
          <w:iCs/>
          <w:sz w:val="22"/>
          <w:szCs w:val="22"/>
        </w:rPr>
      </w:pPr>
      <w:r>
        <w:rPr>
          <w:rFonts w:ascii="Calibri" w:hAnsi="Calibri"/>
          <w:b/>
          <w:bCs/>
          <w:iCs/>
          <w:sz w:val="22"/>
          <w:szCs w:val="22"/>
        </w:rPr>
        <w:tab/>
      </w:r>
      <w:r>
        <w:rPr>
          <w:rFonts w:ascii="Calibri" w:hAnsi="Calibri"/>
          <w:bCs/>
          <w:iCs/>
          <w:sz w:val="22"/>
          <w:szCs w:val="22"/>
        </w:rPr>
        <w:t>Although we have no formal outcome to the Events Strategy – Fred let us know that</w:t>
      </w:r>
    </w:p>
    <w:p w:rsidR="003B6394" w:rsidRDefault="003B6394" w:rsidP="008E1091">
      <w:pPr>
        <w:autoSpaceDE w:val="0"/>
        <w:autoSpaceDN w:val="0"/>
        <w:adjustRightInd w:val="0"/>
        <w:ind w:left="-567"/>
        <w:rPr>
          <w:rFonts w:ascii="Calibri" w:hAnsi="Calibri"/>
          <w:bCs/>
          <w:iCs/>
          <w:sz w:val="22"/>
          <w:szCs w:val="22"/>
        </w:rPr>
      </w:pPr>
      <w:r>
        <w:rPr>
          <w:rFonts w:ascii="Calibri" w:hAnsi="Calibri"/>
          <w:bCs/>
          <w:iCs/>
          <w:sz w:val="22"/>
          <w:szCs w:val="22"/>
        </w:rPr>
        <w:tab/>
        <w:t xml:space="preserve">a.  the hated goal of 8 major event days a year has gone. </w:t>
      </w:r>
    </w:p>
    <w:p w:rsidR="003B6394" w:rsidRDefault="003B6394" w:rsidP="008E1091">
      <w:pPr>
        <w:autoSpaceDE w:val="0"/>
        <w:autoSpaceDN w:val="0"/>
        <w:adjustRightInd w:val="0"/>
        <w:ind w:left="-567"/>
        <w:rPr>
          <w:rFonts w:ascii="Calibri" w:hAnsi="Calibri"/>
          <w:bCs/>
          <w:iCs/>
          <w:sz w:val="22"/>
          <w:szCs w:val="22"/>
        </w:rPr>
      </w:pPr>
      <w:r>
        <w:rPr>
          <w:rFonts w:ascii="Calibri" w:hAnsi="Calibri"/>
          <w:bCs/>
          <w:iCs/>
          <w:sz w:val="22"/>
          <w:szCs w:val="22"/>
        </w:rPr>
        <w:tab/>
        <w:t xml:space="preserve">b.  In future the repair works will be carried out by the Ground </w:t>
      </w:r>
      <w:r w:rsidR="00EA5B65">
        <w:rPr>
          <w:rFonts w:ascii="Calibri" w:hAnsi="Calibri"/>
          <w:bCs/>
          <w:iCs/>
          <w:sz w:val="22"/>
          <w:szCs w:val="22"/>
        </w:rPr>
        <w:t>Maintenance.</w:t>
      </w:r>
    </w:p>
    <w:p w:rsidR="003B6394" w:rsidRDefault="003B6394" w:rsidP="008E1091">
      <w:pPr>
        <w:autoSpaceDE w:val="0"/>
        <w:autoSpaceDN w:val="0"/>
        <w:adjustRightInd w:val="0"/>
        <w:ind w:left="-567"/>
        <w:rPr>
          <w:rFonts w:ascii="Calibri" w:hAnsi="Calibri"/>
          <w:bCs/>
          <w:iCs/>
          <w:sz w:val="22"/>
          <w:szCs w:val="22"/>
        </w:rPr>
      </w:pPr>
      <w:r>
        <w:rPr>
          <w:rFonts w:ascii="Calibri" w:hAnsi="Calibri"/>
          <w:bCs/>
          <w:iCs/>
          <w:sz w:val="22"/>
          <w:szCs w:val="22"/>
        </w:rPr>
        <w:tab/>
        <w:t>c.   Environmental and ecological aspects will be factored in to all events for the first time.</w:t>
      </w:r>
    </w:p>
    <w:p w:rsidR="003B6394" w:rsidRDefault="003B6394" w:rsidP="008E1091">
      <w:pPr>
        <w:autoSpaceDE w:val="0"/>
        <w:autoSpaceDN w:val="0"/>
        <w:adjustRightInd w:val="0"/>
        <w:ind w:left="-567"/>
        <w:rPr>
          <w:rFonts w:ascii="Calibri" w:hAnsi="Calibri"/>
          <w:bCs/>
          <w:iCs/>
          <w:sz w:val="22"/>
          <w:szCs w:val="22"/>
        </w:rPr>
      </w:pPr>
      <w:r>
        <w:rPr>
          <w:rFonts w:ascii="Calibri" w:hAnsi="Calibri"/>
          <w:bCs/>
          <w:iCs/>
          <w:sz w:val="22"/>
          <w:szCs w:val="22"/>
        </w:rPr>
        <w:tab/>
        <w:t xml:space="preserve">Finally Fred said that he would like it minuted that he himself is not in favour of large events in </w:t>
      </w:r>
      <w:r>
        <w:rPr>
          <w:rFonts w:ascii="Calibri" w:hAnsi="Calibri"/>
          <w:bCs/>
          <w:iCs/>
          <w:sz w:val="22"/>
          <w:szCs w:val="22"/>
        </w:rPr>
        <w:tab/>
        <w:t>Brockwell Park.</w:t>
      </w:r>
    </w:p>
    <w:p w:rsidR="003B6394" w:rsidRDefault="003B6394" w:rsidP="008E1091">
      <w:pPr>
        <w:autoSpaceDE w:val="0"/>
        <w:autoSpaceDN w:val="0"/>
        <w:adjustRightInd w:val="0"/>
        <w:ind w:left="-567"/>
        <w:rPr>
          <w:rFonts w:ascii="Calibri" w:hAnsi="Calibri"/>
          <w:bCs/>
          <w:iCs/>
          <w:sz w:val="22"/>
          <w:szCs w:val="22"/>
        </w:rPr>
      </w:pPr>
    </w:p>
    <w:p w:rsidR="003B6394" w:rsidRDefault="003B6394" w:rsidP="008E1091">
      <w:pPr>
        <w:autoSpaceDE w:val="0"/>
        <w:autoSpaceDN w:val="0"/>
        <w:adjustRightInd w:val="0"/>
        <w:ind w:left="-567"/>
        <w:rPr>
          <w:rFonts w:ascii="Calibri" w:hAnsi="Calibri"/>
          <w:b/>
          <w:bCs/>
          <w:iCs/>
          <w:sz w:val="22"/>
          <w:szCs w:val="22"/>
        </w:rPr>
      </w:pPr>
      <w:r w:rsidRPr="003B6394">
        <w:rPr>
          <w:rFonts w:ascii="Calibri" w:hAnsi="Calibri"/>
          <w:b/>
          <w:bCs/>
          <w:iCs/>
          <w:sz w:val="22"/>
          <w:szCs w:val="22"/>
        </w:rPr>
        <w:t>10</w:t>
      </w:r>
      <w:r>
        <w:rPr>
          <w:rFonts w:ascii="Calibri" w:hAnsi="Calibri"/>
          <w:bCs/>
          <w:iCs/>
          <w:sz w:val="22"/>
          <w:szCs w:val="22"/>
        </w:rPr>
        <w:t xml:space="preserve">. </w:t>
      </w:r>
      <w:r>
        <w:rPr>
          <w:rFonts w:ascii="Calibri" w:hAnsi="Calibri"/>
          <w:bCs/>
          <w:iCs/>
          <w:sz w:val="22"/>
          <w:szCs w:val="22"/>
        </w:rPr>
        <w:tab/>
      </w:r>
      <w:r>
        <w:rPr>
          <w:rFonts w:ascii="Calibri" w:hAnsi="Calibri"/>
          <w:b/>
          <w:bCs/>
          <w:iCs/>
          <w:sz w:val="22"/>
          <w:szCs w:val="22"/>
        </w:rPr>
        <w:t>A.O.B.</w:t>
      </w:r>
    </w:p>
    <w:p w:rsidR="003B6394" w:rsidRDefault="003B6394" w:rsidP="008E1091">
      <w:pPr>
        <w:autoSpaceDE w:val="0"/>
        <w:autoSpaceDN w:val="0"/>
        <w:adjustRightInd w:val="0"/>
        <w:ind w:left="-567"/>
        <w:rPr>
          <w:rFonts w:ascii="Calibri" w:hAnsi="Calibri"/>
          <w:bCs/>
          <w:iCs/>
          <w:sz w:val="22"/>
          <w:szCs w:val="22"/>
        </w:rPr>
      </w:pPr>
      <w:r>
        <w:rPr>
          <w:rFonts w:ascii="Calibri" w:hAnsi="Calibri"/>
          <w:b/>
          <w:bCs/>
          <w:iCs/>
          <w:sz w:val="22"/>
          <w:szCs w:val="22"/>
        </w:rPr>
        <w:tab/>
      </w:r>
      <w:r>
        <w:rPr>
          <w:rFonts w:ascii="Calibri" w:hAnsi="Calibri"/>
          <w:bCs/>
          <w:iCs/>
          <w:sz w:val="22"/>
          <w:szCs w:val="22"/>
        </w:rPr>
        <w:t>a.  There is a Unity Walk taking place on Saturday 13</w:t>
      </w:r>
      <w:r w:rsidRPr="003B6394">
        <w:rPr>
          <w:rFonts w:ascii="Calibri" w:hAnsi="Calibri"/>
          <w:bCs/>
          <w:iCs/>
          <w:sz w:val="22"/>
          <w:szCs w:val="22"/>
          <w:vertAlign w:val="superscript"/>
        </w:rPr>
        <w:t>th</w:t>
      </w:r>
      <w:r>
        <w:rPr>
          <w:rFonts w:ascii="Calibri" w:hAnsi="Calibri"/>
          <w:bCs/>
          <w:iCs/>
          <w:sz w:val="22"/>
          <w:szCs w:val="22"/>
        </w:rPr>
        <w:t xml:space="preserve"> July at City Height’s. </w:t>
      </w:r>
    </w:p>
    <w:p w:rsidR="00EA5B65" w:rsidRDefault="00EA5B65" w:rsidP="008E1091">
      <w:pPr>
        <w:autoSpaceDE w:val="0"/>
        <w:autoSpaceDN w:val="0"/>
        <w:adjustRightInd w:val="0"/>
        <w:ind w:left="-567"/>
        <w:rPr>
          <w:rFonts w:ascii="Calibri" w:hAnsi="Calibri"/>
          <w:bCs/>
          <w:iCs/>
          <w:sz w:val="22"/>
          <w:szCs w:val="22"/>
        </w:rPr>
      </w:pPr>
      <w:r>
        <w:rPr>
          <w:rFonts w:ascii="Calibri" w:hAnsi="Calibri"/>
          <w:bCs/>
          <w:iCs/>
          <w:sz w:val="22"/>
          <w:szCs w:val="22"/>
        </w:rPr>
        <w:tab/>
        <w:t>b.  The Ice Cream Van is very polluting at Herne Hill.</w:t>
      </w:r>
    </w:p>
    <w:p w:rsidR="00EA5B65" w:rsidRDefault="00EA5B65" w:rsidP="008E1091">
      <w:pPr>
        <w:autoSpaceDE w:val="0"/>
        <w:autoSpaceDN w:val="0"/>
        <w:adjustRightInd w:val="0"/>
        <w:ind w:left="-567"/>
        <w:rPr>
          <w:rFonts w:ascii="Calibri" w:hAnsi="Calibri"/>
          <w:bCs/>
          <w:iCs/>
          <w:sz w:val="22"/>
          <w:szCs w:val="22"/>
        </w:rPr>
      </w:pPr>
    </w:p>
    <w:p w:rsidR="00EA5B65" w:rsidRDefault="00EA5B65" w:rsidP="00EA5B65">
      <w:pPr>
        <w:autoSpaceDE w:val="0"/>
        <w:autoSpaceDN w:val="0"/>
        <w:adjustRightInd w:val="0"/>
        <w:ind w:left="-567"/>
        <w:jc w:val="center"/>
        <w:rPr>
          <w:rFonts w:ascii="Calibri" w:hAnsi="Calibri"/>
          <w:bCs/>
          <w:iCs/>
          <w:sz w:val="22"/>
          <w:szCs w:val="22"/>
        </w:rPr>
      </w:pPr>
      <w:r>
        <w:rPr>
          <w:rFonts w:ascii="Calibri" w:hAnsi="Calibri"/>
          <w:bCs/>
          <w:iCs/>
          <w:sz w:val="22"/>
          <w:szCs w:val="22"/>
        </w:rPr>
        <w:t>……………………………………………………………………………..</w:t>
      </w:r>
    </w:p>
    <w:p w:rsidR="00EA5B65" w:rsidRPr="003B6394" w:rsidRDefault="00EA5B65" w:rsidP="008E1091">
      <w:pPr>
        <w:autoSpaceDE w:val="0"/>
        <w:autoSpaceDN w:val="0"/>
        <w:adjustRightInd w:val="0"/>
        <w:ind w:left="-567"/>
        <w:rPr>
          <w:rFonts w:ascii="Calibri" w:hAnsi="Calibri"/>
          <w:bCs/>
          <w:iCs/>
          <w:sz w:val="22"/>
          <w:szCs w:val="22"/>
        </w:rPr>
      </w:pPr>
      <w:bookmarkStart w:id="0" w:name="_GoBack"/>
      <w:bookmarkEnd w:id="0"/>
    </w:p>
    <w:sectPr w:rsidR="00EA5B65" w:rsidRPr="003B6394" w:rsidSect="0018423E">
      <w:pgSz w:w="11906" w:h="16838"/>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1C4" w:rsidRDefault="00F161C4" w:rsidP="000B39C2">
      <w:r>
        <w:separator/>
      </w:r>
    </w:p>
  </w:endnote>
  <w:endnote w:type="continuationSeparator" w:id="0">
    <w:p w:rsidR="00F161C4" w:rsidRDefault="00F161C4" w:rsidP="000B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1C4" w:rsidRDefault="00F161C4" w:rsidP="000B39C2">
      <w:r>
        <w:separator/>
      </w:r>
    </w:p>
  </w:footnote>
  <w:footnote w:type="continuationSeparator" w:id="0">
    <w:p w:rsidR="00F161C4" w:rsidRDefault="00F161C4" w:rsidP="000B39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D3128"/>
    <w:multiLevelType w:val="hybridMultilevel"/>
    <w:tmpl w:val="21DA1BF8"/>
    <w:lvl w:ilvl="0" w:tplc="6F6862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0E5876"/>
    <w:multiLevelType w:val="hybridMultilevel"/>
    <w:tmpl w:val="14F68C7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9C2"/>
    <w:rsid w:val="000552E4"/>
    <w:rsid w:val="000629DE"/>
    <w:rsid w:val="00076AD3"/>
    <w:rsid w:val="0008739C"/>
    <w:rsid w:val="0009202E"/>
    <w:rsid w:val="000B39C2"/>
    <w:rsid w:val="000E7B36"/>
    <w:rsid w:val="001440A2"/>
    <w:rsid w:val="0018423E"/>
    <w:rsid w:val="001A798C"/>
    <w:rsid w:val="001E4AEF"/>
    <w:rsid w:val="002E5D4B"/>
    <w:rsid w:val="00310066"/>
    <w:rsid w:val="00341690"/>
    <w:rsid w:val="0035734A"/>
    <w:rsid w:val="003A67C5"/>
    <w:rsid w:val="003B6394"/>
    <w:rsid w:val="003C29D6"/>
    <w:rsid w:val="003F55D9"/>
    <w:rsid w:val="004002AB"/>
    <w:rsid w:val="00416DC1"/>
    <w:rsid w:val="00466CA4"/>
    <w:rsid w:val="0047136E"/>
    <w:rsid w:val="00477833"/>
    <w:rsid w:val="004C01D3"/>
    <w:rsid w:val="005205CD"/>
    <w:rsid w:val="00527C97"/>
    <w:rsid w:val="00566437"/>
    <w:rsid w:val="005D108B"/>
    <w:rsid w:val="00600F51"/>
    <w:rsid w:val="00617FCA"/>
    <w:rsid w:val="00623488"/>
    <w:rsid w:val="00642125"/>
    <w:rsid w:val="00661A71"/>
    <w:rsid w:val="006760AA"/>
    <w:rsid w:val="00687F2D"/>
    <w:rsid w:val="00705642"/>
    <w:rsid w:val="00757E2D"/>
    <w:rsid w:val="00761FCA"/>
    <w:rsid w:val="007E7E9B"/>
    <w:rsid w:val="008015E3"/>
    <w:rsid w:val="00814E9E"/>
    <w:rsid w:val="00821320"/>
    <w:rsid w:val="00836D3E"/>
    <w:rsid w:val="00854D0E"/>
    <w:rsid w:val="008E1091"/>
    <w:rsid w:val="008E31B0"/>
    <w:rsid w:val="008F6337"/>
    <w:rsid w:val="009069BF"/>
    <w:rsid w:val="009B5001"/>
    <w:rsid w:val="009D1060"/>
    <w:rsid w:val="00A017DE"/>
    <w:rsid w:val="00A466CC"/>
    <w:rsid w:val="00A856A2"/>
    <w:rsid w:val="00A9482A"/>
    <w:rsid w:val="00A97A9E"/>
    <w:rsid w:val="00AA1030"/>
    <w:rsid w:val="00AA1DE6"/>
    <w:rsid w:val="00AE4009"/>
    <w:rsid w:val="00B00DE7"/>
    <w:rsid w:val="00B44F4A"/>
    <w:rsid w:val="00B466B2"/>
    <w:rsid w:val="00B96E77"/>
    <w:rsid w:val="00BA5CE2"/>
    <w:rsid w:val="00BB087A"/>
    <w:rsid w:val="00C24565"/>
    <w:rsid w:val="00C65C89"/>
    <w:rsid w:val="00CA1357"/>
    <w:rsid w:val="00CE2A90"/>
    <w:rsid w:val="00CE3759"/>
    <w:rsid w:val="00D32F19"/>
    <w:rsid w:val="00D4071E"/>
    <w:rsid w:val="00DC2450"/>
    <w:rsid w:val="00E301FB"/>
    <w:rsid w:val="00E32D99"/>
    <w:rsid w:val="00E4381E"/>
    <w:rsid w:val="00E53B6A"/>
    <w:rsid w:val="00EA5B65"/>
    <w:rsid w:val="00F161C4"/>
    <w:rsid w:val="00F612D9"/>
    <w:rsid w:val="00F646A5"/>
    <w:rsid w:val="00FA30A4"/>
    <w:rsid w:val="00FB0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41DC8A-B799-49A2-B333-37E95C13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9C2"/>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9C2"/>
    <w:pPr>
      <w:ind w:left="720"/>
    </w:pPr>
  </w:style>
  <w:style w:type="paragraph" w:styleId="BalloonText">
    <w:name w:val="Balloon Text"/>
    <w:basedOn w:val="Normal"/>
    <w:link w:val="BalloonTextChar"/>
    <w:uiPriority w:val="99"/>
    <w:semiHidden/>
    <w:unhideWhenUsed/>
    <w:rsid w:val="000B39C2"/>
    <w:rPr>
      <w:rFonts w:ascii="Tahoma" w:hAnsi="Tahoma" w:cs="Tahoma"/>
      <w:sz w:val="16"/>
      <w:szCs w:val="16"/>
    </w:rPr>
  </w:style>
  <w:style w:type="character" w:customStyle="1" w:styleId="BalloonTextChar">
    <w:name w:val="Balloon Text Char"/>
    <w:basedOn w:val="DefaultParagraphFont"/>
    <w:link w:val="BalloonText"/>
    <w:uiPriority w:val="99"/>
    <w:semiHidden/>
    <w:rsid w:val="000B39C2"/>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0B39C2"/>
    <w:pPr>
      <w:tabs>
        <w:tab w:val="center" w:pos="4513"/>
        <w:tab w:val="right" w:pos="9026"/>
      </w:tabs>
    </w:pPr>
  </w:style>
  <w:style w:type="character" w:customStyle="1" w:styleId="HeaderChar">
    <w:name w:val="Header Char"/>
    <w:basedOn w:val="DefaultParagraphFont"/>
    <w:link w:val="Header"/>
    <w:uiPriority w:val="99"/>
    <w:semiHidden/>
    <w:rsid w:val="000B39C2"/>
    <w:rPr>
      <w:rFonts w:ascii="Arial" w:eastAsia="Times New Roman" w:hAnsi="Arial" w:cs="Times New Roman"/>
      <w:sz w:val="24"/>
      <w:szCs w:val="24"/>
      <w:lang w:val="en-US"/>
    </w:rPr>
  </w:style>
  <w:style w:type="paragraph" w:styleId="Footer">
    <w:name w:val="footer"/>
    <w:basedOn w:val="Normal"/>
    <w:link w:val="FooterChar"/>
    <w:uiPriority w:val="99"/>
    <w:unhideWhenUsed/>
    <w:rsid w:val="000B39C2"/>
    <w:pPr>
      <w:tabs>
        <w:tab w:val="center" w:pos="4513"/>
        <w:tab w:val="right" w:pos="9026"/>
      </w:tabs>
    </w:pPr>
  </w:style>
  <w:style w:type="character" w:customStyle="1" w:styleId="FooterChar">
    <w:name w:val="Footer Char"/>
    <w:basedOn w:val="DefaultParagraphFont"/>
    <w:link w:val="Footer"/>
    <w:uiPriority w:val="99"/>
    <w:rsid w:val="000B39C2"/>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Kingsbury</dc:creator>
  <cp:lastModifiedBy>Susy Hogarth</cp:lastModifiedBy>
  <cp:revision>2</cp:revision>
  <dcterms:created xsi:type="dcterms:W3CDTF">2019-08-16T16:47:00Z</dcterms:created>
  <dcterms:modified xsi:type="dcterms:W3CDTF">2019-08-16T16:47:00Z</dcterms:modified>
</cp:coreProperties>
</file>